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B34" w:rsidRPr="00BE60BC" w:rsidRDefault="00C46B34" w:rsidP="00C46B34">
      <w:pPr>
        <w:pStyle w:val="Sinespaciado1"/>
        <w:numPr>
          <w:ilvl w:val="0"/>
          <w:numId w:val="2"/>
        </w:numPr>
        <w:spacing w:line="276" w:lineRule="auto"/>
        <w:jc w:val="both"/>
        <w:rPr>
          <w:rFonts w:ascii="Arial" w:hAnsi="Arial" w:cs="Arial"/>
          <w:sz w:val="24"/>
          <w:szCs w:val="24"/>
          <w:lang w:eastAsia="es-MX"/>
        </w:rPr>
      </w:pPr>
      <w:r w:rsidRPr="00BE60BC">
        <w:rPr>
          <w:rFonts w:ascii="Arial" w:hAnsi="Arial" w:cs="Arial"/>
          <w:sz w:val="24"/>
          <w:szCs w:val="24"/>
          <w:lang w:eastAsia="es-MX"/>
        </w:rPr>
        <w:t>MARCO DE REFERENCIA</w:t>
      </w:r>
    </w:p>
    <w:p w:rsidR="00C46B34" w:rsidRPr="00BE60BC" w:rsidRDefault="00C46B34" w:rsidP="00C46B34">
      <w:pPr>
        <w:pStyle w:val="Sinespaciado1"/>
        <w:spacing w:line="276" w:lineRule="auto"/>
        <w:ind w:left="720"/>
        <w:jc w:val="both"/>
        <w:rPr>
          <w:rFonts w:ascii="Arial" w:hAnsi="Arial" w:cs="Arial"/>
          <w:sz w:val="24"/>
          <w:szCs w:val="24"/>
          <w:lang w:eastAsia="es-MX"/>
        </w:rPr>
      </w:pPr>
    </w:p>
    <w:p w:rsidR="00C46B34" w:rsidRPr="00BE60BC" w:rsidRDefault="00C46B34" w:rsidP="00C46B34">
      <w:pPr>
        <w:pStyle w:val="Sinespaciado1"/>
        <w:numPr>
          <w:ilvl w:val="1"/>
          <w:numId w:val="2"/>
        </w:numPr>
        <w:spacing w:line="276" w:lineRule="auto"/>
        <w:jc w:val="both"/>
        <w:rPr>
          <w:rFonts w:ascii="Arial" w:hAnsi="Arial" w:cs="Arial"/>
          <w:b/>
          <w:sz w:val="24"/>
          <w:szCs w:val="24"/>
          <w:lang w:eastAsia="es-MX"/>
        </w:rPr>
      </w:pPr>
      <w:r w:rsidRPr="00BE60BC">
        <w:rPr>
          <w:rFonts w:ascii="Arial" w:hAnsi="Arial" w:cs="Arial"/>
          <w:b/>
          <w:sz w:val="24"/>
          <w:szCs w:val="24"/>
          <w:lang w:eastAsia="es-MX"/>
        </w:rPr>
        <w:t xml:space="preserve">   Antecedentes</w:t>
      </w:r>
    </w:p>
    <w:p w:rsidR="00C46B34" w:rsidRPr="00BE60BC" w:rsidRDefault="00C46B34" w:rsidP="00C46B34">
      <w:pPr>
        <w:pStyle w:val="Sinespaciado1"/>
        <w:spacing w:line="276" w:lineRule="auto"/>
        <w:jc w:val="both"/>
        <w:rPr>
          <w:rFonts w:ascii="Arial" w:hAnsi="Arial" w:cs="Arial"/>
          <w:sz w:val="24"/>
          <w:szCs w:val="24"/>
          <w:lang w:eastAsia="es-MX"/>
        </w:rPr>
      </w:pPr>
    </w:p>
    <w:p w:rsidR="00C46B34" w:rsidRPr="00BE60BC" w:rsidRDefault="00C46B34" w:rsidP="00C46B34">
      <w:pPr>
        <w:pStyle w:val="Sinespaciado1"/>
        <w:spacing w:line="276" w:lineRule="auto"/>
        <w:ind w:left="372" w:firstLine="708"/>
        <w:jc w:val="both"/>
        <w:rPr>
          <w:rFonts w:ascii="Arial" w:hAnsi="Arial" w:cs="Arial"/>
          <w:sz w:val="24"/>
          <w:szCs w:val="24"/>
          <w:lang w:eastAsia="es-MX"/>
        </w:rPr>
      </w:pPr>
      <w:r w:rsidRPr="00BE60BC">
        <w:rPr>
          <w:rFonts w:ascii="Arial" w:hAnsi="Arial" w:cs="Arial"/>
          <w:sz w:val="24"/>
          <w:szCs w:val="24"/>
          <w:lang w:eastAsia="es-MX"/>
        </w:rPr>
        <w:t>2.1.1 Bolsas de Plástico</w:t>
      </w:r>
    </w:p>
    <w:p w:rsidR="00C46B34" w:rsidRPr="00BE60BC" w:rsidRDefault="00C46B34" w:rsidP="00C46B34">
      <w:pPr>
        <w:pStyle w:val="Sinespaciado1"/>
        <w:spacing w:line="276" w:lineRule="auto"/>
        <w:jc w:val="both"/>
        <w:rPr>
          <w:rFonts w:ascii="Arial" w:hAnsi="Arial" w:cs="Arial"/>
          <w:sz w:val="24"/>
          <w:szCs w:val="24"/>
          <w:lang w:eastAsia="es-MX"/>
        </w:rPr>
      </w:pPr>
    </w:p>
    <w:p w:rsidR="00C46B34" w:rsidRPr="00BE60BC" w:rsidRDefault="00C46B34" w:rsidP="00C46B34">
      <w:pPr>
        <w:pStyle w:val="Sinespaciado1"/>
        <w:spacing w:line="276" w:lineRule="auto"/>
        <w:jc w:val="both"/>
        <w:rPr>
          <w:rFonts w:ascii="Arial" w:hAnsi="Arial" w:cs="Arial"/>
          <w:sz w:val="24"/>
          <w:szCs w:val="24"/>
          <w:lang w:val="es-ES" w:eastAsia="es-MX"/>
        </w:rPr>
      </w:pPr>
      <w:r w:rsidRPr="00BE60BC">
        <w:rPr>
          <w:rFonts w:ascii="Arial" w:hAnsi="Arial" w:cs="Arial"/>
          <w:sz w:val="24"/>
          <w:szCs w:val="24"/>
          <w:lang w:val="es-ES" w:eastAsia="es-MX"/>
        </w:rPr>
        <w:t xml:space="preserve">La </w:t>
      </w:r>
      <w:r w:rsidRPr="00BE60BC">
        <w:rPr>
          <w:rFonts w:ascii="Arial" w:hAnsi="Arial" w:cs="Arial"/>
          <w:bCs/>
          <w:sz w:val="24"/>
          <w:szCs w:val="24"/>
          <w:lang w:val="es-ES" w:eastAsia="es-MX"/>
        </w:rPr>
        <w:t>bolsa de plástico</w:t>
      </w:r>
      <w:r w:rsidRPr="00BE60BC">
        <w:rPr>
          <w:rFonts w:ascii="Arial" w:hAnsi="Arial" w:cs="Arial"/>
          <w:sz w:val="24"/>
          <w:szCs w:val="24"/>
          <w:lang w:val="es-ES" w:eastAsia="es-MX"/>
        </w:rPr>
        <w:t xml:space="preserve"> es un objeto cotidiano utilizado para transportar pequeñas cantidades de mercancías. Introducidas en los </w:t>
      </w:r>
      <w:hyperlink r:id="rId8" w:tooltip="Años 1970" w:history="1">
        <w:r w:rsidRPr="00BE60BC">
          <w:rPr>
            <w:rStyle w:val="Hipervnculo"/>
            <w:rFonts w:ascii="Arial" w:hAnsi="Arial" w:cs="Arial"/>
            <w:sz w:val="24"/>
            <w:szCs w:val="24"/>
            <w:lang w:val="es-ES" w:eastAsia="es-MX"/>
          </w:rPr>
          <w:t>años 70</w:t>
        </w:r>
      </w:hyperlink>
      <w:r w:rsidRPr="00BE60BC">
        <w:rPr>
          <w:rFonts w:ascii="Arial" w:hAnsi="Arial" w:cs="Arial"/>
          <w:sz w:val="24"/>
          <w:szCs w:val="24"/>
          <w:lang w:val="es-ES" w:eastAsia="es-MX"/>
        </w:rPr>
        <w:t xml:space="preserve">, las bolsas de </w:t>
      </w:r>
      <w:hyperlink r:id="rId9" w:tooltip="Plástico" w:history="1">
        <w:r w:rsidRPr="00BE60BC">
          <w:rPr>
            <w:rStyle w:val="Hipervnculo"/>
            <w:rFonts w:ascii="Arial" w:hAnsi="Arial" w:cs="Arial"/>
            <w:sz w:val="24"/>
            <w:szCs w:val="24"/>
            <w:lang w:val="es-ES" w:eastAsia="es-MX"/>
          </w:rPr>
          <w:t>plástico</w:t>
        </w:r>
      </w:hyperlink>
      <w:r w:rsidRPr="00BE60BC">
        <w:rPr>
          <w:rFonts w:ascii="Arial" w:hAnsi="Arial" w:cs="Arial"/>
          <w:sz w:val="24"/>
          <w:szCs w:val="24"/>
          <w:lang w:val="es-ES" w:eastAsia="es-MX"/>
        </w:rPr>
        <w:t xml:space="preserve"> rápidamente se hicieron muy populares, especialmente a través de su distribución gratuita en </w:t>
      </w:r>
      <w:hyperlink r:id="rId10" w:tooltip="Supermercado" w:history="1">
        <w:r w:rsidRPr="00BE60BC">
          <w:rPr>
            <w:rStyle w:val="Hipervnculo"/>
            <w:rFonts w:ascii="Arial" w:hAnsi="Arial" w:cs="Arial"/>
            <w:sz w:val="24"/>
            <w:szCs w:val="24"/>
            <w:lang w:val="es-ES" w:eastAsia="es-MX"/>
          </w:rPr>
          <w:t>supermercados</w:t>
        </w:r>
      </w:hyperlink>
      <w:r w:rsidRPr="00BE60BC">
        <w:rPr>
          <w:rFonts w:ascii="Arial" w:hAnsi="Arial" w:cs="Arial"/>
          <w:sz w:val="24"/>
          <w:szCs w:val="24"/>
          <w:lang w:val="es-ES" w:eastAsia="es-MX"/>
        </w:rPr>
        <w:t xml:space="preserve"> y otras </w:t>
      </w:r>
      <w:hyperlink r:id="rId11" w:tooltip="Tienda" w:history="1">
        <w:r w:rsidRPr="00BE60BC">
          <w:rPr>
            <w:rStyle w:val="Hipervnculo"/>
            <w:rFonts w:ascii="Arial" w:hAnsi="Arial" w:cs="Arial"/>
            <w:sz w:val="24"/>
            <w:szCs w:val="24"/>
            <w:lang w:val="es-ES" w:eastAsia="es-MX"/>
          </w:rPr>
          <w:t>tiendas</w:t>
        </w:r>
      </w:hyperlink>
      <w:r w:rsidRPr="00BE60BC">
        <w:rPr>
          <w:rFonts w:ascii="Arial" w:hAnsi="Arial" w:cs="Arial"/>
          <w:sz w:val="24"/>
          <w:szCs w:val="24"/>
          <w:lang w:val="es-ES" w:eastAsia="es-MX"/>
        </w:rPr>
        <w:t xml:space="preserve">. También son una de las formas más comunes de acondicionamiento de la basura doméstica y, a través de su decoración con los símbolos de las marcas, constituyen una forma barata de </w:t>
      </w:r>
      <w:hyperlink r:id="rId12" w:tooltip="Publicidad" w:history="1">
        <w:r w:rsidRPr="00BE60BC">
          <w:rPr>
            <w:rStyle w:val="Hipervnculo"/>
            <w:rFonts w:ascii="Arial" w:hAnsi="Arial" w:cs="Arial"/>
            <w:sz w:val="24"/>
            <w:szCs w:val="24"/>
            <w:lang w:val="es-ES" w:eastAsia="es-MX"/>
          </w:rPr>
          <w:t>publicidad</w:t>
        </w:r>
      </w:hyperlink>
      <w:r w:rsidRPr="00BE60BC">
        <w:rPr>
          <w:rFonts w:ascii="Arial" w:hAnsi="Arial" w:cs="Arial"/>
          <w:sz w:val="24"/>
          <w:szCs w:val="24"/>
          <w:lang w:val="es-ES" w:eastAsia="es-MX"/>
        </w:rPr>
        <w:t xml:space="preserve"> para las tiendas que las distribuyen. Las bolsas de plástico pueden estar hechas de </w:t>
      </w:r>
      <w:hyperlink r:id="rId13" w:tooltip="Polietileno" w:history="1">
        <w:r w:rsidRPr="00BE60BC">
          <w:rPr>
            <w:rStyle w:val="Hipervnculo"/>
            <w:rFonts w:ascii="Arial" w:hAnsi="Arial" w:cs="Arial"/>
            <w:sz w:val="24"/>
            <w:szCs w:val="24"/>
            <w:lang w:val="es-ES" w:eastAsia="es-MX"/>
          </w:rPr>
          <w:t>polietileno</w:t>
        </w:r>
      </w:hyperlink>
      <w:r w:rsidRPr="00BE60BC">
        <w:rPr>
          <w:rFonts w:ascii="Arial" w:hAnsi="Arial" w:cs="Arial"/>
          <w:sz w:val="24"/>
          <w:szCs w:val="24"/>
          <w:lang w:val="es-ES" w:eastAsia="es-MX"/>
        </w:rPr>
        <w:t xml:space="preserve"> de baja densidad, polietileno lineal, polietileno de alta densidad o de </w:t>
      </w:r>
      <w:hyperlink r:id="rId14" w:tooltip="Polipropileno" w:history="1">
        <w:r w:rsidRPr="00BE60BC">
          <w:rPr>
            <w:rStyle w:val="Hipervnculo"/>
            <w:rFonts w:ascii="Arial" w:hAnsi="Arial" w:cs="Arial"/>
            <w:sz w:val="24"/>
            <w:szCs w:val="24"/>
            <w:lang w:val="es-ES" w:eastAsia="es-MX"/>
          </w:rPr>
          <w:t>polipropileno</w:t>
        </w:r>
      </w:hyperlink>
      <w:r w:rsidRPr="00BE60BC">
        <w:rPr>
          <w:rFonts w:ascii="Arial" w:hAnsi="Arial" w:cs="Arial"/>
          <w:sz w:val="24"/>
          <w:szCs w:val="24"/>
          <w:lang w:val="es-ES" w:eastAsia="es-MX"/>
        </w:rPr>
        <w:t xml:space="preserve">, con espesor variable entre 18 y 30 </w:t>
      </w:r>
      <w:hyperlink r:id="rId15" w:tooltip="Micrómetro (unidad de longitud)" w:history="1">
        <w:r w:rsidRPr="00BE60BC">
          <w:rPr>
            <w:rStyle w:val="Hipervnculo"/>
            <w:rFonts w:ascii="Arial" w:hAnsi="Arial" w:cs="Arial"/>
            <w:sz w:val="24"/>
            <w:szCs w:val="24"/>
            <w:lang w:val="es-ES" w:eastAsia="es-MX"/>
          </w:rPr>
          <w:t>micrómetros</w:t>
        </w:r>
      </w:hyperlink>
      <w:r w:rsidRPr="00BE60BC">
        <w:rPr>
          <w:rFonts w:ascii="Arial" w:hAnsi="Arial" w:cs="Arial"/>
          <w:sz w:val="24"/>
          <w:szCs w:val="24"/>
          <w:lang w:val="es-ES" w:eastAsia="es-MX"/>
        </w:rPr>
        <w:t>. Anualmente; circulan en todo el mundo entre 500 mil millones y 1 billón de estos objetos.</w:t>
      </w:r>
    </w:p>
    <w:p w:rsidR="00C46B34" w:rsidRPr="00BE60BC" w:rsidRDefault="00C46B34" w:rsidP="00C46B34">
      <w:pPr>
        <w:pStyle w:val="Sinespaciado1"/>
        <w:spacing w:line="276" w:lineRule="auto"/>
        <w:jc w:val="both"/>
        <w:rPr>
          <w:rFonts w:ascii="Arial" w:hAnsi="Arial" w:cs="Arial"/>
          <w:sz w:val="24"/>
          <w:szCs w:val="24"/>
          <w:lang w:val="es-ES" w:eastAsia="es-MX"/>
        </w:rPr>
      </w:pPr>
    </w:p>
    <w:p w:rsidR="00C46B34" w:rsidRPr="00BE60BC" w:rsidRDefault="00C46B34" w:rsidP="00C46B34">
      <w:pPr>
        <w:pStyle w:val="Sinespaciado1"/>
        <w:spacing w:line="276" w:lineRule="auto"/>
        <w:jc w:val="center"/>
        <w:rPr>
          <w:rFonts w:ascii="Arial" w:hAnsi="Arial" w:cs="Arial"/>
          <w:sz w:val="24"/>
          <w:szCs w:val="24"/>
          <w:lang w:val="es-ES" w:eastAsia="es-MX"/>
        </w:rPr>
      </w:pPr>
      <w:r>
        <w:rPr>
          <w:rFonts w:ascii="Arial" w:hAnsi="Arial" w:cs="Arial"/>
          <w:noProof/>
          <w:sz w:val="24"/>
          <w:szCs w:val="24"/>
          <w:lang w:eastAsia="es-MX"/>
        </w:rPr>
        <w:drawing>
          <wp:inline distT="0" distB="0" distL="0" distR="0">
            <wp:extent cx="1743710" cy="1924685"/>
            <wp:effectExtent l="0" t="0" r="8890" b="0"/>
            <wp:docPr id="3" name="Imagen 3" descr="Description: http://www.eleconomista.es/imag/_v2/istock/bolsa-plast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tion: http://www.eleconomista.es/imag/_v2/istock/bolsa-plastico.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43710" cy="1924685"/>
                    </a:xfrm>
                    <a:prstGeom prst="rect">
                      <a:avLst/>
                    </a:prstGeom>
                    <a:noFill/>
                    <a:ln>
                      <a:noFill/>
                    </a:ln>
                  </pic:spPr>
                </pic:pic>
              </a:graphicData>
            </a:graphic>
          </wp:inline>
        </w:drawing>
      </w:r>
    </w:p>
    <w:p w:rsidR="00C46B34" w:rsidRPr="00CF04D2" w:rsidRDefault="00C46B34" w:rsidP="00C46B34">
      <w:pPr>
        <w:pStyle w:val="Sinespaciado1"/>
        <w:spacing w:line="276" w:lineRule="auto"/>
        <w:jc w:val="center"/>
        <w:rPr>
          <w:rFonts w:ascii="Arial" w:hAnsi="Arial" w:cs="Arial"/>
          <w:sz w:val="20"/>
          <w:szCs w:val="20"/>
          <w:lang w:val="es-ES" w:eastAsia="es-MX"/>
        </w:rPr>
      </w:pPr>
      <w:r w:rsidRPr="00CF04D2">
        <w:rPr>
          <w:rFonts w:ascii="Arial" w:hAnsi="Arial" w:cs="Arial"/>
          <w:sz w:val="20"/>
          <w:szCs w:val="20"/>
          <w:lang w:val="es-ES" w:eastAsia="es-MX"/>
        </w:rPr>
        <w:t>Figura 4. Bolsa de plástico.</w:t>
      </w:r>
    </w:p>
    <w:p w:rsidR="00C46B34" w:rsidRPr="00BE60BC" w:rsidRDefault="00C46B34" w:rsidP="00C46B34">
      <w:pPr>
        <w:pStyle w:val="Sinespaciado1"/>
        <w:spacing w:line="276" w:lineRule="auto"/>
        <w:jc w:val="center"/>
        <w:rPr>
          <w:rFonts w:ascii="Arial" w:hAnsi="Arial" w:cs="Arial"/>
          <w:b/>
          <w:sz w:val="24"/>
          <w:szCs w:val="24"/>
          <w:lang w:eastAsia="es-MX"/>
        </w:rPr>
      </w:pPr>
    </w:p>
    <w:p w:rsidR="00C46B34" w:rsidRPr="00BE60BC" w:rsidRDefault="00C46B34" w:rsidP="00C46B34">
      <w:pPr>
        <w:pStyle w:val="Sinespaciado1"/>
        <w:spacing w:line="276" w:lineRule="auto"/>
        <w:jc w:val="center"/>
        <w:rPr>
          <w:rFonts w:ascii="Arial" w:hAnsi="Arial" w:cs="Arial"/>
          <w:sz w:val="24"/>
          <w:szCs w:val="24"/>
          <w:lang w:eastAsia="es-MX"/>
        </w:rPr>
      </w:pPr>
    </w:p>
    <w:p w:rsidR="00C46B34" w:rsidRPr="00BE60BC" w:rsidRDefault="00C46B34" w:rsidP="00C46B34">
      <w:pPr>
        <w:pStyle w:val="Sinespaciado1"/>
        <w:spacing w:line="276" w:lineRule="auto"/>
        <w:ind w:left="708" w:firstLine="708"/>
        <w:jc w:val="both"/>
        <w:rPr>
          <w:rFonts w:ascii="Arial" w:hAnsi="Arial" w:cs="Arial"/>
          <w:sz w:val="24"/>
          <w:szCs w:val="24"/>
          <w:lang w:eastAsia="es-MX"/>
        </w:rPr>
      </w:pPr>
      <w:r w:rsidRPr="00BE60BC">
        <w:rPr>
          <w:rFonts w:ascii="Arial" w:hAnsi="Arial" w:cs="Arial"/>
          <w:sz w:val="24"/>
          <w:szCs w:val="24"/>
          <w:lang w:eastAsia="es-MX"/>
        </w:rPr>
        <w:t>2.1.2 Historia del Plástico</w:t>
      </w:r>
    </w:p>
    <w:p w:rsidR="00C46B34" w:rsidRPr="00BE60BC" w:rsidRDefault="00C46B34" w:rsidP="00C46B34">
      <w:pPr>
        <w:pStyle w:val="Sinespaciado1"/>
        <w:spacing w:line="276" w:lineRule="auto"/>
        <w:jc w:val="both"/>
        <w:rPr>
          <w:rFonts w:ascii="Arial" w:hAnsi="Arial" w:cs="Arial"/>
          <w:sz w:val="24"/>
          <w:szCs w:val="24"/>
          <w:u w:val="single"/>
          <w:lang w:eastAsia="es-MX"/>
        </w:rPr>
      </w:pPr>
    </w:p>
    <w:p w:rsidR="00C46B34" w:rsidRPr="00BE60BC" w:rsidRDefault="00C46B34" w:rsidP="00C46B34">
      <w:pPr>
        <w:pStyle w:val="Sinespaciado1"/>
        <w:spacing w:line="276" w:lineRule="auto"/>
        <w:jc w:val="both"/>
        <w:rPr>
          <w:rFonts w:ascii="Arial" w:hAnsi="Arial" w:cs="Arial"/>
          <w:sz w:val="24"/>
          <w:szCs w:val="24"/>
          <w:lang w:eastAsia="es-MX"/>
        </w:rPr>
      </w:pPr>
      <w:r w:rsidRPr="00BE60BC">
        <w:rPr>
          <w:rFonts w:ascii="Arial" w:hAnsi="Arial" w:cs="Arial"/>
          <w:sz w:val="24"/>
          <w:szCs w:val="24"/>
          <w:lang w:eastAsia="es-MX"/>
        </w:rPr>
        <w:t>El primer plástico se origina como resultado de un concurso realizado en 1860 en los Estados Unidos, cuando se ofrecieron 10,000 dólares a quien produjera un sustituto del marfil (cuyas reservas se agotaban) para la fabricación de bolas de billar. Ganó el premio John Hyatt, quien inventó un tipo de plástico al que llamó celuloide.</w:t>
      </w:r>
    </w:p>
    <w:p w:rsidR="00C46B34" w:rsidRPr="00BE60BC" w:rsidRDefault="00C46B34" w:rsidP="00C46B34">
      <w:pPr>
        <w:pStyle w:val="Sinespaciado1"/>
        <w:spacing w:line="276" w:lineRule="auto"/>
        <w:jc w:val="both"/>
        <w:rPr>
          <w:rFonts w:ascii="Arial" w:hAnsi="Arial" w:cs="Arial"/>
          <w:sz w:val="24"/>
          <w:szCs w:val="24"/>
          <w:lang w:eastAsia="es-MX"/>
        </w:rPr>
      </w:pPr>
    </w:p>
    <w:p w:rsidR="00C46B34" w:rsidRPr="00BE60BC" w:rsidRDefault="00C46B34" w:rsidP="00C46B34">
      <w:pPr>
        <w:pStyle w:val="Sinespaciado1"/>
        <w:spacing w:line="276" w:lineRule="auto"/>
        <w:jc w:val="both"/>
        <w:rPr>
          <w:rFonts w:ascii="Arial" w:hAnsi="Arial" w:cs="Arial"/>
          <w:sz w:val="24"/>
          <w:szCs w:val="24"/>
          <w:lang w:eastAsia="es-MX"/>
        </w:rPr>
      </w:pPr>
      <w:r w:rsidRPr="00BE60BC">
        <w:rPr>
          <w:rFonts w:ascii="Arial" w:hAnsi="Arial" w:cs="Arial"/>
          <w:sz w:val="24"/>
          <w:szCs w:val="24"/>
          <w:lang w:eastAsia="es-MX"/>
        </w:rPr>
        <w:t>El celuloide se fabricaba disolviendo celulosa, un hidrato de carbono obtenido de las plantas, en una solución de alcanfor y etanol. Con él se empezaron a fabricar</w:t>
      </w:r>
      <w:r w:rsidRPr="00685CB4">
        <w:rPr>
          <w:rFonts w:ascii="Arial" w:hAnsi="Arial" w:cs="Arial"/>
          <w:i/>
          <w:sz w:val="24"/>
          <w:szCs w:val="24"/>
          <w:lang w:eastAsia="es-MX"/>
        </w:rPr>
        <w:t xml:space="preserve"> </w:t>
      </w:r>
      <w:r w:rsidRPr="00BE60BC">
        <w:rPr>
          <w:rFonts w:ascii="Arial" w:hAnsi="Arial" w:cs="Arial"/>
          <w:sz w:val="24"/>
          <w:szCs w:val="24"/>
          <w:lang w:eastAsia="es-MX"/>
        </w:rPr>
        <w:lastRenderedPageBreak/>
        <w:t xml:space="preserve">distintos objetos como mangos de cuchillo, armazones de lentes y película cinematográfica. Sin el celuloide no hubiera podido iniciarse la industria cinematográfica a fines del siglo XIX. El celuloide puede ser ablandado repetidamente y moldeado de nuevo mediante calor, por lo que recibe el calificativo de termoplástico. </w:t>
      </w:r>
    </w:p>
    <w:p w:rsidR="00C46B34" w:rsidRPr="00BE60BC" w:rsidRDefault="00C46B34" w:rsidP="00C46B34">
      <w:pPr>
        <w:pStyle w:val="Sinespaciado1"/>
        <w:spacing w:line="276" w:lineRule="auto"/>
        <w:jc w:val="both"/>
        <w:rPr>
          <w:rFonts w:ascii="Arial" w:hAnsi="Arial" w:cs="Arial"/>
          <w:sz w:val="24"/>
          <w:szCs w:val="24"/>
          <w:lang w:eastAsia="es-MX"/>
        </w:rPr>
      </w:pPr>
    </w:p>
    <w:p w:rsidR="00C46B34" w:rsidRPr="00BE60BC" w:rsidRDefault="00C46B34" w:rsidP="00C46B34">
      <w:pPr>
        <w:pStyle w:val="Sinespaciado1"/>
        <w:spacing w:line="276" w:lineRule="auto"/>
        <w:jc w:val="both"/>
        <w:rPr>
          <w:rFonts w:ascii="Arial" w:hAnsi="Arial" w:cs="Arial"/>
          <w:sz w:val="24"/>
          <w:szCs w:val="24"/>
          <w:lang w:eastAsia="es-MX"/>
        </w:rPr>
      </w:pPr>
      <w:r w:rsidRPr="00BE60BC">
        <w:rPr>
          <w:rFonts w:ascii="Arial" w:hAnsi="Arial" w:cs="Arial"/>
          <w:sz w:val="24"/>
          <w:szCs w:val="24"/>
          <w:lang w:eastAsia="es-MX"/>
        </w:rPr>
        <w:t xml:space="preserve">En 1907 Leo Baekeland inventó la baquelita, el primer plástico calificado como termofijo o termoestable: plásticos que puede ser fundidos y moldeados mientras están calientes, pero que no pueden ser ablandados por el calor y moldeados de nuevo una vez que han fraguado. La baquelita es aislante y resistente al agua, a los ácidos y al calor moderado. Debido a estas características se extendió rápidamente a numerosos objetos de uso doméstico y componentes eléctricos de uso general. </w:t>
      </w:r>
    </w:p>
    <w:p w:rsidR="00C46B34" w:rsidRPr="00BE60BC" w:rsidRDefault="00C46B34" w:rsidP="00C46B34">
      <w:pPr>
        <w:pStyle w:val="Sinespaciado1"/>
        <w:spacing w:line="276" w:lineRule="auto"/>
        <w:jc w:val="both"/>
        <w:rPr>
          <w:rFonts w:ascii="Arial" w:hAnsi="Arial" w:cs="Arial"/>
          <w:sz w:val="24"/>
          <w:szCs w:val="24"/>
          <w:lang w:eastAsia="es-MX"/>
        </w:rPr>
      </w:pPr>
    </w:p>
    <w:p w:rsidR="00C46B34" w:rsidRPr="00BE60BC" w:rsidRDefault="00C46B34" w:rsidP="00C46B34">
      <w:pPr>
        <w:pStyle w:val="Sinespaciado1"/>
        <w:spacing w:line="276" w:lineRule="auto"/>
        <w:jc w:val="both"/>
        <w:rPr>
          <w:rFonts w:ascii="Arial" w:hAnsi="Arial" w:cs="Arial"/>
          <w:sz w:val="24"/>
          <w:szCs w:val="24"/>
          <w:lang w:eastAsia="es-MX"/>
        </w:rPr>
      </w:pPr>
      <w:r w:rsidRPr="00BE60BC">
        <w:rPr>
          <w:rFonts w:ascii="Arial" w:hAnsi="Arial" w:cs="Arial"/>
          <w:sz w:val="24"/>
          <w:szCs w:val="24"/>
          <w:lang w:eastAsia="es-MX"/>
        </w:rPr>
        <w:t>Los resultados alcanzados por los primeros plásticos incentivaron a los químicos y a la industria a buscar otras moléculas sencillas que pudieran enlazarse para crear polímeros. En la década del 30, químicos ingleses descubrieron que el gas etileno polimerizaba bajo la acción del calor y la presión, formando un termoplástico al que llamaron polietileno (PE). Hacia los años 50 aparece el polipropileno (PP).</w:t>
      </w:r>
    </w:p>
    <w:p w:rsidR="00C46B34" w:rsidRPr="00BE60BC" w:rsidRDefault="00C46B34" w:rsidP="00C46B34">
      <w:pPr>
        <w:pStyle w:val="Sinespaciado1"/>
        <w:spacing w:line="276" w:lineRule="auto"/>
        <w:jc w:val="both"/>
        <w:rPr>
          <w:rFonts w:ascii="Arial" w:hAnsi="Arial" w:cs="Arial"/>
          <w:sz w:val="24"/>
          <w:szCs w:val="24"/>
          <w:lang w:eastAsia="es-MX"/>
        </w:rPr>
      </w:pPr>
    </w:p>
    <w:p w:rsidR="00C46B34" w:rsidRPr="00BE60BC" w:rsidRDefault="00C46B34" w:rsidP="00C46B34">
      <w:pPr>
        <w:pStyle w:val="Sinespaciado1"/>
        <w:spacing w:line="276" w:lineRule="auto"/>
        <w:jc w:val="both"/>
        <w:rPr>
          <w:rFonts w:ascii="Arial" w:hAnsi="Arial" w:cs="Arial"/>
          <w:sz w:val="24"/>
          <w:szCs w:val="24"/>
          <w:lang w:eastAsia="es-MX"/>
        </w:rPr>
      </w:pPr>
      <w:r w:rsidRPr="00BE60BC">
        <w:rPr>
          <w:rFonts w:ascii="Arial" w:hAnsi="Arial" w:cs="Arial"/>
          <w:sz w:val="24"/>
          <w:szCs w:val="24"/>
          <w:lang w:eastAsia="es-MX"/>
        </w:rPr>
        <w:t>Al reemplazar en el etileno un átomo de hidrógeno por uno de cloruro se produjo el cloruro de polivinilo (PVC), un plástico duro y resistente al fuego, especialmente adecuado para cañerías de todo tipo. Al agregarles diversos aditivos se logra un material más blando, sustitutivo del caucho, comúnmente usado para ropa impermeable, manteles, cortinas y juguetes. Un plástico parecido al PVC es el politetrafluoretileno (PTFE), conocido popularmente como “teflón” y usado para rodillos y sartenes antiadherentes.</w:t>
      </w:r>
    </w:p>
    <w:p w:rsidR="00C46B34" w:rsidRPr="00BE60BC" w:rsidRDefault="00C46B34" w:rsidP="00C46B34">
      <w:pPr>
        <w:pStyle w:val="Sinespaciado1"/>
        <w:spacing w:line="276" w:lineRule="auto"/>
        <w:jc w:val="both"/>
        <w:rPr>
          <w:rFonts w:ascii="Arial" w:hAnsi="Arial" w:cs="Arial"/>
          <w:sz w:val="24"/>
          <w:szCs w:val="24"/>
          <w:lang w:eastAsia="es-MX"/>
        </w:rPr>
      </w:pPr>
    </w:p>
    <w:p w:rsidR="00C46B34" w:rsidRPr="00BE60BC" w:rsidRDefault="00C46B34" w:rsidP="00C46B34">
      <w:pPr>
        <w:pStyle w:val="Sinespaciado1"/>
        <w:spacing w:line="276" w:lineRule="auto"/>
        <w:jc w:val="both"/>
        <w:rPr>
          <w:rFonts w:ascii="Arial" w:hAnsi="Arial" w:cs="Arial"/>
          <w:sz w:val="24"/>
          <w:szCs w:val="24"/>
          <w:lang w:eastAsia="es-MX"/>
        </w:rPr>
      </w:pPr>
      <w:r w:rsidRPr="00BE60BC">
        <w:rPr>
          <w:rFonts w:ascii="Arial" w:hAnsi="Arial" w:cs="Arial"/>
          <w:sz w:val="24"/>
          <w:szCs w:val="24"/>
          <w:lang w:eastAsia="es-MX"/>
        </w:rPr>
        <w:t>Otro de los plásticos desarrollados en los años 30 en Alemania fue el poliestireno (PS), un material muy transparente</w:t>
      </w:r>
      <w:r>
        <w:rPr>
          <w:rFonts w:ascii="Arial" w:hAnsi="Arial" w:cs="Arial"/>
          <w:sz w:val="24"/>
          <w:szCs w:val="24"/>
          <w:lang w:eastAsia="es-MX"/>
        </w:rPr>
        <w:t xml:space="preserve"> (Figura 5),</w:t>
      </w:r>
      <w:r w:rsidRPr="00BE60BC">
        <w:rPr>
          <w:rFonts w:ascii="Arial" w:hAnsi="Arial" w:cs="Arial"/>
          <w:sz w:val="24"/>
          <w:szCs w:val="24"/>
          <w:lang w:eastAsia="es-MX"/>
        </w:rPr>
        <w:t xml:space="preserve"> comúnmente utilizado para vasos, botes y otros objetos. El poliestireno expandido (EPS), una espuma blanca y rígida, es usado básicamente para embalaje y aislante térmico.</w:t>
      </w:r>
    </w:p>
    <w:p w:rsidR="00C46B34" w:rsidRPr="00BE60BC" w:rsidRDefault="00C46B34" w:rsidP="00C46B34">
      <w:pPr>
        <w:pStyle w:val="Sinespaciado1"/>
        <w:spacing w:line="276" w:lineRule="auto"/>
        <w:jc w:val="both"/>
        <w:rPr>
          <w:rFonts w:ascii="Arial" w:hAnsi="Arial" w:cs="Arial"/>
          <w:sz w:val="24"/>
          <w:szCs w:val="24"/>
          <w:lang w:eastAsia="es-MX"/>
        </w:rPr>
      </w:pPr>
    </w:p>
    <w:p w:rsidR="00C46B34" w:rsidRPr="00BE60BC" w:rsidRDefault="00C46B34" w:rsidP="00C46B34">
      <w:pPr>
        <w:pStyle w:val="Sinespaciado1"/>
        <w:spacing w:line="276" w:lineRule="auto"/>
        <w:jc w:val="both"/>
        <w:rPr>
          <w:rFonts w:ascii="Arial" w:hAnsi="Arial" w:cs="Arial"/>
          <w:sz w:val="24"/>
          <w:szCs w:val="24"/>
          <w:lang w:eastAsia="es-MX"/>
        </w:rPr>
      </w:pPr>
      <w:r w:rsidRPr="00BE60BC">
        <w:rPr>
          <w:rFonts w:ascii="Arial" w:hAnsi="Arial" w:cs="Arial"/>
          <w:sz w:val="24"/>
          <w:szCs w:val="24"/>
          <w:lang w:eastAsia="es-MX"/>
        </w:rPr>
        <w:t>También en los años 30 se crea la primera fibra artificial, el nylon. Su descubridor fue el químico Walace Carothers, que trabajaba para la empresa Du Pont. Descubrió que dos sustancias químicas como el hexametilendiamina y ácido adípico podían formar un polímero que bombeado a través de agujeros y estirado, podía formar hilos que podían tejerse. Su primer uso fue la fabricación de paracaídas para las fuerzas armadas estadounidenses durante la Segunda Guerra Mundial, extendiéndose rápidamente a la industria textil en la fabricación de</w:t>
      </w:r>
      <w:r w:rsidRPr="00685CB4">
        <w:rPr>
          <w:rFonts w:ascii="Arial" w:hAnsi="Arial" w:cs="Arial"/>
          <w:i/>
          <w:sz w:val="24"/>
          <w:szCs w:val="24"/>
          <w:lang w:eastAsia="es-MX"/>
        </w:rPr>
        <w:t xml:space="preserve"> </w:t>
      </w:r>
      <w:r w:rsidRPr="00BE60BC">
        <w:rPr>
          <w:rFonts w:ascii="Arial" w:hAnsi="Arial" w:cs="Arial"/>
          <w:sz w:val="24"/>
          <w:szCs w:val="24"/>
          <w:lang w:eastAsia="es-MX"/>
        </w:rPr>
        <w:lastRenderedPageBreak/>
        <w:t>medias y otros tejidos combinados con algodón o lana. Al nylon le siguieron otras fibras sintéticas como por ejemplo el orlón y el acrilán.</w:t>
      </w:r>
    </w:p>
    <w:p w:rsidR="00C46B34" w:rsidRPr="00BE60BC" w:rsidRDefault="00C46B34" w:rsidP="00C46B34">
      <w:pPr>
        <w:pStyle w:val="Sinespaciado1"/>
        <w:spacing w:line="276" w:lineRule="auto"/>
        <w:jc w:val="both"/>
        <w:rPr>
          <w:rFonts w:ascii="Arial" w:hAnsi="Arial" w:cs="Arial"/>
          <w:sz w:val="24"/>
          <w:szCs w:val="24"/>
          <w:lang w:eastAsia="es-MX"/>
        </w:rPr>
      </w:pPr>
    </w:p>
    <w:p w:rsidR="00C46B34" w:rsidRPr="00BE60BC" w:rsidRDefault="00C46B34" w:rsidP="00C46B34">
      <w:pPr>
        <w:pStyle w:val="Sinespaciado1"/>
        <w:spacing w:line="276" w:lineRule="auto"/>
        <w:jc w:val="both"/>
        <w:rPr>
          <w:rFonts w:ascii="Arial" w:hAnsi="Arial" w:cs="Arial"/>
          <w:sz w:val="24"/>
          <w:szCs w:val="24"/>
          <w:lang w:eastAsia="es-MX"/>
        </w:rPr>
      </w:pPr>
      <w:r w:rsidRPr="00BE60BC">
        <w:rPr>
          <w:rFonts w:ascii="Arial" w:hAnsi="Arial" w:cs="Arial"/>
          <w:sz w:val="24"/>
          <w:szCs w:val="24"/>
          <w:lang w:eastAsia="es-MX"/>
        </w:rPr>
        <w:t>En la presente década, principalmente en lo que tiene que ver con el envasado en botellas y frascos, se ha desarrollado vertiginosamente el uso del tereftalato de polietileno (PET), material que viene desplazando al vidrio y al PVC en el mercado de envases.</w:t>
      </w:r>
    </w:p>
    <w:p w:rsidR="00C46B34" w:rsidRPr="00BE60BC" w:rsidRDefault="00C46B34" w:rsidP="00C46B34">
      <w:pPr>
        <w:pStyle w:val="Sinespaciado1"/>
        <w:spacing w:line="276" w:lineRule="auto"/>
        <w:jc w:val="center"/>
        <w:rPr>
          <w:rFonts w:ascii="Arial" w:hAnsi="Arial" w:cs="Arial"/>
          <w:sz w:val="24"/>
          <w:szCs w:val="24"/>
          <w:lang w:eastAsia="es-MX"/>
        </w:rPr>
      </w:pPr>
      <w:r>
        <w:rPr>
          <w:rFonts w:ascii="Arial" w:hAnsi="Arial" w:cs="Arial"/>
          <w:noProof/>
          <w:sz w:val="24"/>
          <w:szCs w:val="24"/>
          <w:lang w:eastAsia="es-MX"/>
        </w:rPr>
        <w:drawing>
          <wp:inline distT="0" distB="0" distL="0" distR="0">
            <wp:extent cx="2265045" cy="1690370"/>
            <wp:effectExtent l="0" t="0" r="0" b="0"/>
            <wp:docPr id="2" name="Imagen 2" descr="Description: http://www.tecnoalum.net/images/canceles%20con%20plastico/plastico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tion: http://www.tecnoalum.net/images/canceles%20con%20plastico/plasticos2.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65045" cy="1690370"/>
                    </a:xfrm>
                    <a:prstGeom prst="rect">
                      <a:avLst/>
                    </a:prstGeom>
                    <a:noFill/>
                    <a:ln>
                      <a:noFill/>
                    </a:ln>
                  </pic:spPr>
                </pic:pic>
              </a:graphicData>
            </a:graphic>
          </wp:inline>
        </w:drawing>
      </w:r>
    </w:p>
    <w:p w:rsidR="00C46B34" w:rsidRPr="00CF04D2" w:rsidRDefault="00C46B34" w:rsidP="00C46B34">
      <w:pPr>
        <w:pStyle w:val="Sinespaciado1"/>
        <w:spacing w:line="276" w:lineRule="auto"/>
        <w:jc w:val="center"/>
        <w:rPr>
          <w:rFonts w:ascii="Arial" w:hAnsi="Arial" w:cs="Arial"/>
          <w:sz w:val="20"/>
          <w:szCs w:val="20"/>
          <w:lang w:val="es-ES" w:eastAsia="es-MX"/>
        </w:rPr>
      </w:pPr>
      <w:r w:rsidRPr="00CF04D2">
        <w:rPr>
          <w:rFonts w:ascii="Arial" w:hAnsi="Arial" w:cs="Arial"/>
          <w:sz w:val="20"/>
          <w:szCs w:val="20"/>
          <w:lang w:val="es-ES" w:eastAsia="es-MX"/>
        </w:rPr>
        <w:t>Figura 4. Placas de diferentes plásticos.</w:t>
      </w:r>
    </w:p>
    <w:p w:rsidR="00C46B34" w:rsidRPr="00685CB4" w:rsidRDefault="00C46B34" w:rsidP="00C46B34">
      <w:pPr>
        <w:pStyle w:val="Sinespaciado1"/>
        <w:spacing w:line="276" w:lineRule="auto"/>
        <w:jc w:val="both"/>
        <w:rPr>
          <w:rFonts w:ascii="Arial" w:hAnsi="Arial" w:cs="Arial"/>
          <w:sz w:val="24"/>
          <w:szCs w:val="24"/>
          <w:lang w:eastAsia="es-MX"/>
        </w:rPr>
      </w:pPr>
    </w:p>
    <w:p w:rsidR="00C46B34" w:rsidRDefault="00C46B34" w:rsidP="00C46B34">
      <w:pPr>
        <w:pStyle w:val="Sinespaciado1"/>
        <w:spacing w:line="276" w:lineRule="auto"/>
        <w:jc w:val="both"/>
        <w:rPr>
          <w:rFonts w:ascii="Arial" w:hAnsi="Arial" w:cs="Arial"/>
          <w:sz w:val="24"/>
          <w:szCs w:val="24"/>
          <w:lang w:eastAsia="es-MX"/>
        </w:rPr>
      </w:pPr>
    </w:p>
    <w:p w:rsidR="00C46B34" w:rsidRDefault="00C46B34" w:rsidP="00C46B34">
      <w:pPr>
        <w:pStyle w:val="Sinespaciado1"/>
        <w:spacing w:line="276" w:lineRule="auto"/>
        <w:jc w:val="both"/>
        <w:rPr>
          <w:rFonts w:ascii="Arial" w:hAnsi="Arial" w:cs="Arial"/>
          <w:sz w:val="24"/>
          <w:szCs w:val="24"/>
          <w:lang w:eastAsia="es-MX"/>
        </w:rPr>
      </w:pPr>
    </w:p>
    <w:p w:rsidR="00C46B34" w:rsidRDefault="00C46B34" w:rsidP="00C46B34">
      <w:pPr>
        <w:pStyle w:val="Sinespaciado1"/>
        <w:spacing w:line="276" w:lineRule="auto"/>
        <w:ind w:firstLine="708"/>
        <w:jc w:val="both"/>
        <w:rPr>
          <w:rFonts w:ascii="Arial" w:hAnsi="Arial" w:cs="Arial"/>
          <w:b/>
          <w:sz w:val="24"/>
          <w:szCs w:val="24"/>
          <w:lang w:eastAsia="es-MX"/>
        </w:rPr>
      </w:pPr>
    </w:p>
    <w:p w:rsidR="00C46B34" w:rsidRDefault="00C46B34" w:rsidP="00C46B34">
      <w:pPr>
        <w:pStyle w:val="Sinespaciado1"/>
        <w:spacing w:line="276" w:lineRule="auto"/>
        <w:ind w:firstLine="708"/>
        <w:jc w:val="both"/>
        <w:rPr>
          <w:rFonts w:ascii="Arial" w:hAnsi="Arial" w:cs="Arial"/>
          <w:b/>
          <w:sz w:val="24"/>
          <w:szCs w:val="24"/>
          <w:lang w:eastAsia="es-MX"/>
        </w:rPr>
      </w:pPr>
    </w:p>
    <w:p w:rsidR="00C46B34" w:rsidRDefault="00C46B34" w:rsidP="00C46B34">
      <w:pPr>
        <w:pStyle w:val="Sinespaciado1"/>
        <w:spacing w:line="276" w:lineRule="auto"/>
        <w:ind w:firstLine="708"/>
        <w:jc w:val="both"/>
        <w:rPr>
          <w:rFonts w:ascii="Arial" w:hAnsi="Arial" w:cs="Arial"/>
          <w:b/>
          <w:sz w:val="24"/>
          <w:szCs w:val="24"/>
          <w:lang w:eastAsia="es-MX"/>
        </w:rPr>
      </w:pPr>
    </w:p>
    <w:p w:rsidR="00C46B34" w:rsidRDefault="00C46B34" w:rsidP="00C46B34">
      <w:pPr>
        <w:pStyle w:val="Sinespaciado1"/>
        <w:spacing w:line="276" w:lineRule="auto"/>
        <w:ind w:firstLine="708"/>
        <w:jc w:val="both"/>
        <w:rPr>
          <w:rFonts w:ascii="Arial" w:hAnsi="Arial" w:cs="Arial"/>
          <w:b/>
          <w:sz w:val="24"/>
          <w:szCs w:val="24"/>
          <w:lang w:eastAsia="es-MX"/>
        </w:rPr>
      </w:pPr>
    </w:p>
    <w:p w:rsidR="00C46B34" w:rsidRDefault="00C46B34" w:rsidP="00C46B34">
      <w:pPr>
        <w:pStyle w:val="Sinespaciado1"/>
        <w:spacing w:line="276" w:lineRule="auto"/>
        <w:ind w:firstLine="708"/>
        <w:jc w:val="both"/>
        <w:rPr>
          <w:rFonts w:ascii="Arial" w:hAnsi="Arial" w:cs="Arial"/>
          <w:b/>
          <w:sz w:val="24"/>
          <w:szCs w:val="24"/>
          <w:lang w:eastAsia="es-MX"/>
        </w:rPr>
      </w:pPr>
    </w:p>
    <w:p w:rsidR="00C46B34" w:rsidRDefault="00C46B34" w:rsidP="00C46B34">
      <w:pPr>
        <w:pStyle w:val="Sinespaciado1"/>
        <w:spacing w:line="276" w:lineRule="auto"/>
        <w:ind w:firstLine="708"/>
        <w:jc w:val="both"/>
        <w:rPr>
          <w:rFonts w:ascii="Arial" w:hAnsi="Arial" w:cs="Arial"/>
          <w:b/>
          <w:sz w:val="24"/>
          <w:szCs w:val="24"/>
          <w:lang w:eastAsia="es-MX"/>
        </w:rPr>
      </w:pPr>
    </w:p>
    <w:p w:rsidR="00C46B34" w:rsidRDefault="00C46B34" w:rsidP="00C46B34">
      <w:pPr>
        <w:pStyle w:val="Sinespaciado1"/>
        <w:spacing w:line="276" w:lineRule="auto"/>
        <w:ind w:firstLine="708"/>
        <w:jc w:val="both"/>
        <w:rPr>
          <w:rFonts w:ascii="Arial" w:hAnsi="Arial" w:cs="Arial"/>
          <w:b/>
          <w:sz w:val="24"/>
          <w:szCs w:val="24"/>
          <w:lang w:eastAsia="es-MX"/>
        </w:rPr>
      </w:pPr>
    </w:p>
    <w:p w:rsidR="00C46B34" w:rsidRDefault="00C46B34" w:rsidP="00C46B34">
      <w:pPr>
        <w:pStyle w:val="Sinespaciado1"/>
        <w:spacing w:line="276" w:lineRule="auto"/>
        <w:ind w:firstLine="708"/>
        <w:jc w:val="both"/>
        <w:rPr>
          <w:rFonts w:ascii="Arial" w:hAnsi="Arial" w:cs="Arial"/>
          <w:b/>
          <w:sz w:val="24"/>
          <w:szCs w:val="24"/>
          <w:lang w:eastAsia="es-MX"/>
        </w:rPr>
      </w:pPr>
    </w:p>
    <w:p w:rsidR="00C46B34" w:rsidRDefault="00C46B34" w:rsidP="00C46B34">
      <w:pPr>
        <w:pStyle w:val="Sinespaciado1"/>
        <w:spacing w:line="276" w:lineRule="auto"/>
        <w:ind w:firstLine="708"/>
        <w:jc w:val="both"/>
        <w:rPr>
          <w:rFonts w:ascii="Arial" w:hAnsi="Arial" w:cs="Arial"/>
          <w:b/>
          <w:sz w:val="24"/>
          <w:szCs w:val="24"/>
          <w:lang w:eastAsia="es-MX"/>
        </w:rPr>
      </w:pPr>
    </w:p>
    <w:p w:rsidR="00C46B34" w:rsidRDefault="00C46B34" w:rsidP="00C46B34">
      <w:pPr>
        <w:pStyle w:val="Sinespaciado1"/>
        <w:spacing w:line="276" w:lineRule="auto"/>
        <w:ind w:firstLine="708"/>
        <w:jc w:val="both"/>
        <w:rPr>
          <w:rFonts w:ascii="Arial" w:hAnsi="Arial" w:cs="Arial"/>
          <w:b/>
          <w:sz w:val="24"/>
          <w:szCs w:val="24"/>
          <w:lang w:eastAsia="es-MX"/>
        </w:rPr>
      </w:pPr>
    </w:p>
    <w:p w:rsidR="00C46B34" w:rsidRDefault="00C46B34" w:rsidP="00C46B34">
      <w:pPr>
        <w:pStyle w:val="Sinespaciado1"/>
        <w:spacing w:line="276" w:lineRule="auto"/>
        <w:ind w:firstLine="708"/>
        <w:jc w:val="both"/>
        <w:rPr>
          <w:rFonts w:ascii="Arial" w:hAnsi="Arial" w:cs="Arial"/>
          <w:b/>
          <w:sz w:val="24"/>
          <w:szCs w:val="24"/>
          <w:lang w:eastAsia="es-MX"/>
        </w:rPr>
      </w:pPr>
    </w:p>
    <w:p w:rsidR="00C46B34" w:rsidRDefault="00C46B34" w:rsidP="00C46B34">
      <w:pPr>
        <w:pStyle w:val="Sinespaciado1"/>
        <w:spacing w:line="276" w:lineRule="auto"/>
        <w:ind w:firstLine="708"/>
        <w:jc w:val="both"/>
        <w:rPr>
          <w:rFonts w:ascii="Arial" w:hAnsi="Arial" w:cs="Arial"/>
          <w:b/>
          <w:sz w:val="24"/>
          <w:szCs w:val="24"/>
          <w:lang w:eastAsia="es-MX"/>
        </w:rPr>
      </w:pPr>
    </w:p>
    <w:p w:rsidR="00C46B34" w:rsidRDefault="00C46B34" w:rsidP="00C46B34">
      <w:pPr>
        <w:pStyle w:val="Sinespaciado1"/>
        <w:spacing w:line="276" w:lineRule="auto"/>
        <w:ind w:firstLine="708"/>
        <w:jc w:val="both"/>
        <w:rPr>
          <w:rFonts w:ascii="Arial" w:hAnsi="Arial" w:cs="Arial"/>
          <w:b/>
          <w:sz w:val="24"/>
          <w:szCs w:val="24"/>
          <w:lang w:eastAsia="es-MX"/>
        </w:rPr>
      </w:pPr>
    </w:p>
    <w:p w:rsidR="00C46B34" w:rsidRDefault="00C46B34" w:rsidP="00C46B34">
      <w:pPr>
        <w:pStyle w:val="Sinespaciado1"/>
        <w:spacing w:line="276" w:lineRule="auto"/>
        <w:ind w:firstLine="708"/>
        <w:jc w:val="both"/>
        <w:rPr>
          <w:rFonts w:ascii="Arial" w:hAnsi="Arial" w:cs="Arial"/>
          <w:b/>
          <w:sz w:val="24"/>
          <w:szCs w:val="24"/>
          <w:lang w:eastAsia="es-MX"/>
        </w:rPr>
      </w:pPr>
    </w:p>
    <w:p w:rsidR="00C46B34" w:rsidRDefault="00C46B34" w:rsidP="00C46B34">
      <w:pPr>
        <w:pStyle w:val="Sinespaciado1"/>
        <w:spacing w:line="276" w:lineRule="auto"/>
        <w:ind w:firstLine="708"/>
        <w:jc w:val="both"/>
        <w:rPr>
          <w:rFonts w:ascii="Arial" w:hAnsi="Arial" w:cs="Arial"/>
          <w:b/>
          <w:sz w:val="24"/>
          <w:szCs w:val="24"/>
          <w:lang w:eastAsia="es-MX"/>
        </w:rPr>
      </w:pPr>
    </w:p>
    <w:p w:rsidR="00C46B34" w:rsidRDefault="00C46B34" w:rsidP="00C46B34">
      <w:pPr>
        <w:pStyle w:val="Sinespaciado1"/>
        <w:spacing w:line="276" w:lineRule="auto"/>
        <w:ind w:firstLine="708"/>
        <w:jc w:val="both"/>
        <w:rPr>
          <w:rFonts w:ascii="Arial" w:hAnsi="Arial" w:cs="Arial"/>
          <w:b/>
          <w:sz w:val="24"/>
          <w:szCs w:val="24"/>
          <w:lang w:eastAsia="es-MX"/>
        </w:rPr>
      </w:pPr>
    </w:p>
    <w:p w:rsidR="00C46B34" w:rsidRDefault="00C46B34" w:rsidP="00C46B34">
      <w:pPr>
        <w:pStyle w:val="Sinespaciado1"/>
        <w:spacing w:line="276" w:lineRule="auto"/>
        <w:ind w:firstLine="708"/>
        <w:jc w:val="both"/>
        <w:rPr>
          <w:rFonts w:ascii="Arial" w:hAnsi="Arial" w:cs="Arial"/>
          <w:b/>
          <w:sz w:val="24"/>
          <w:szCs w:val="24"/>
          <w:lang w:eastAsia="es-MX"/>
        </w:rPr>
      </w:pPr>
    </w:p>
    <w:p w:rsidR="00C46B34" w:rsidRDefault="00C46B34" w:rsidP="00C46B34">
      <w:pPr>
        <w:pStyle w:val="Sinespaciado1"/>
        <w:spacing w:line="276" w:lineRule="auto"/>
        <w:ind w:firstLine="708"/>
        <w:jc w:val="both"/>
        <w:rPr>
          <w:rFonts w:ascii="Arial" w:hAnsi="Arial" w:cs="Arial"/>
          <w:b/>
          <w:sz w:val="24"/>
          <w:szCs w:val="24"/>
          <w:lang w:eastAsia="es-MX"/>
        </w:rPr>
      </w:pPr>
    </w:p>
    <w:p w:rsidR="00C46B34" w:rsidRDefault="00C46B34" w:rsidP="00C46B34">
      <w:pPr>
        <w:pStyle w:val="Sinespaciado1"/>
        <w:spacing w:line="276" w:lineRule="auto"/>
        <w:ind w:firstLine="708"/>
        <w:jc w:val="both"/>
        <w:rPr>
          <w:rFonts w:ascii="Arial" w:hAnsi="Arial" w:cs="Arial"/>
          <w:b/>
          <w:sz w:val="24"/>
          <w:szCs w:val="24"/>
          <w:lang w:eastAsia="es-MX"/>
        </w:rPr>
      </w:pPr>
    </w:p>
    <w:p w:rsidR="00C46B34" w:rsidRDefault="00C46B34" w:rsidP="00C46B34">
      <w:pPr>
        <w:pStyle w:val="Sinespaciado1"/>
        <w:spacing w:line="276" w:lineRule="auto"/>
        <w:ind w:firstLine="708"/>
        <w:jc w:val="both"/>
        <w:rPr>
          <w:rFonts w:ascii="Arial" w:hAnsi="Arial" w:cs="Arial"/>
          <w:b/>
          <w:sz w:val="24"/>
          <w:szCs w:val="24"/>
          <w:lang w:eastAsia="es-MX"/>
        </w:rPr>
      </w:pPr>
    </w:p>
    <w:p w:rsidR="00C46B34" w:rsidRDefault="00C46B34" w:rsidP="00C46B34">
      <w:pPr>
        <w:pStyle w:val="Sinespaciado1"/>
        <w:spacing w:line="276" w:lineRule="auto"/>
        <w:ind w:firstLine="708"/>
        <w:jc w:val="both"/>
        <w:rPr>
          <w:rFonts w:ascii="Arial" w:hAnsi="Arial" w:cs="Arial"/>
          <w:b/>
          <w:sz w:val="24"/>
          <w:szCs w:val="24"/>
          <w:lang w:eastAsia="es-MX"/>
        </w:rPr>
      </w:pPr>
    </w:p>
    <w:p w:rsidR="00C46B34" w:rsidRPr="00ED75C8" w:rsidRDefault="00C46B34" w:rsidP="00C46B34">
      <w:pPr>
        <w:pStyle w:val="Sinespaciado1"/>
        <w:spacing w:line="276" w:lineRule="auto"/>
        <w:ind w:left="708" w:firstLine="708"/>
        <w:jc w:val="both"/>
        <w:rPr>
          <w:rFonts w:ascii="Arial" w:hAnsi="Arial" w:cs="Arial"/>
          <w:sz w:val="24"/>
          <w:szCs w:val="24"/>
          <w:lang w:eastAsia="es-MX"/>
        </w:rPr>
      </w:pPr>
      <w:r w:rsidRPr="002C3644">
        <w:rPr>
          <w:rFonts w:ascii="Arial" w:hAnsi="Arial" w:cs="Arial"/>
          <w:sz w:val="24"/>
          <w:szCs w:val="24"/>
          <w:lang w:eastAsia="es-MX"/>
        </w:rPr>
        <w:lastRenderedPageBreak/>
        <w:t xml:space="preserve">2.1.3 Historia de la Empresa  </w:t>
      </w:r>
    </w:p>
    <w:p w:rsidR="00C46B34" w:rsidRPr="00ED75C8" w:rsidRDefault="00C46B34" w:rsidP="00C46B34">
      <w:pPr>
        <w:pStyle w:val="Sinespaciado1"/>
        <w:spacing w:line="276" w:lineRule="auto"/>
        <w:jc w:val="both"/>
        <w:rPr>
          <w:rFonts w:ascii="Arial" w:hAnsi="Arial" w:cs="Arial"/>
          <w:b/>
          <w:sz w:val="24"/>
          <w:szCs w:val="24"/>
          <w:lang w:eastAsia="es-MX"/>
        </w:rPr>
      </w:pPr>
    </w:p>
    <w:p w:rsidR="00C46B34" w:rsidRPr="00ED75C8" w:rsidRDefault="00C46B34" w:rsidP="00C46B34">
      <w:pPr>
        <w:tabs>
          <w:tab w:val="left" w:pos="540"/>
        </w:tabs>
        <w:spacing w:line="276" w:lineRule="auto"/>
        <w:rPr>
          <w:rFonts w:cs="Arial"/>
          <w:szCs w:val="24"/>
          <w:lang w:val="es-MX"/>
        </w:rPr>
      </w:pPr>
      <w:r w:rsidRPr="00ED75C8">
        <w:rPr>
          <w:rFonts w:cs="Arial"/>
          <w:szCs w:val="24"/>
          <w:lang w:val="es-MX"/>
        </w:rPr>
        <w:t>La empresa</w:t>
      </w:r>
      <w:r>
        <w:rPr>
          <w:rFonts w:cs="Arial"/>
          <w:szCs w:val="24"/>
          <w:lang w:val="es-MX"/>
        </w:rPr>
        <w:t>, h</w:t>
      </w:r>
      <w:r w:rsidRPr="002C3644">
        <w:rPr>
          <w:rFonts w:cs="Arial"/>
          <w:szCs w:val="24"/>
          <w:lang w:val="es-MX"/>
        </w:rPr>
        <w:t>abiendo iniciado sus operaciones en 1999 y situada en la Ciudad de Cuernavaca, Morelos (México</w:t>
      </w:r>
      <w:r>
        <w:rPr>
          <w:rFonts w:cs="Arial"/>
          <w:szCs w:val="24"/>
          <w:lang w:val="es-MX"/>
        </w:rPr>
        <w:t xml:space="preserve">), </w:t>
      </w:r>
      <w:r w:rsidRPr="00ED75C8">
        <w:rPr>
          <w:rFonts w:cs="Arial"/>
          <w:szCs w:val="24"/>
          <w:lang w:val="es-MX"/>
        </w:rPr>
        <w:t>se dedica a la fabricación de apartarrayos</w:t>
      </w:r>
      <w:r>
        <w:rPr>
          <w:rFonts w:cs="Arial"/>
          <w:szCs w:val="24"/>
          <w:lang w:val="es-MX"/>
        </w:rPr>
        <w:t>, alfileres aislados y soportes y accesorios</w:t>
      </w:r>
      <w:r w:rsidRPr="00ED75C8">
        <w:rPr>
          <w:rFonts w:cs="Arial"/>
          <w:szCs w:val="24"/>
          <w:lang w:val="es-MX"/>
        </w:rPr>
        <w:t>. Estos son dispositivos que se utilizan para la protección de instalaciones y subestaciones eléctricas y su función es limitar la aparición de sobretensiones del tipo atmosférico.</w:t>
      </w:r>
    </w:p>
    <w:p w:rsidR="00C46B34" w:rsidRPr="00ED75C8" w:rsidRDefault="00C46B34" w:rsidP="00C46B34">
      <w:pPr>
        <w:tabs>
          <w:tab w:val="left" w:pos="540"/>
        </w:tabs>
        <w:spacing w:line="276" w:lineRule="auto"/>
        <w:ind w:firstLine="284"/>
        <w:rPr>
          <w:rFonts w:cs="Arial"/>
          <w:szCs w:val="24"/>
          <w:lang w:val="es-MX"/>
        </w:rPr>
      </w:pPr>
    </w:p>
    <w:p w:rsidR="00C46B34" w:rsidRPr="00ED75C8" w:rsidRDefault="00C46B34" w:rsidP="00C46B34">
      <w:pPr>
        <w:tabs>
          <w:tab w:val="left" w:pos="540"/>
        </w:tabs>
        <w:spacing w:line="276" w:lineRule="auto"/>
        <w:jc w:val="center"/>
        <w:rPr>
          <w:rFonts w:cs="Arial"/>
          <w:szCs w:val="24"/>
          <w:lang w:val="es-MX"/>
        </w:rPr>
      </w:pPr>
      <w:r>
        <w:rPr>
          <w:rFonts w:cs="Arial"/>
          <w:noProof/>
          <w:szCs w:val="24"/>
          <w:lang w:val="es-MX" w:eastAsia="es-MX"/>
        </w:rPr>
        <w:drawing>
          <wp:inline distT="0" distB="0" distL="0" distR="0">
            <wp:extent cx="2753995" cy="690880"/>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53995" cy="690880"/>
                    </a:xfrm>
                    <a:prstGeom prst="rect">
                      <a:avLst/>
                    </a:prstGeom>
                    <a:noFill/>
                    <a:ln>
                      <a:noFill/>
                    </a:ln>
                  </pic:spPr>
                </pic:pic>
              </a:graphicData>
            </a:graphic>
          </wp:inline>
        </w:drawing>
      </w:r>
    </w:p>
    <w:p w:rsidR="00C46B34" w:rsidRPr="00CF04D2" w:rsidRDefault="00C46B34" w:rsidP="00C46B34">
      <w:pPr>
        <w:pStyle w:val="Sinespaciado1"/>
        <w:spacing w:line="276" w:lineRule="auto"/>
        <w:jc w:val="center"/>
        <w:rPr>
          <w:rFonts w:ascii="Arial" w:hAnsi="Arial" w:cs="Arial"/>
          <w:sz w:val="20"/>
          <w:szCs w:val="20"/>
          <w:lang w:val="es-ES" w:eastAsia="es-MX"/>
        </w:rPr>
      </w:pPr>
      <w:r w:rsidRPr="00CF04D2">
        <w:rPr>
          <w:rFonts w:ascii="Arial" w:hAnsi="Arial" w:cs="Arial"/>
          <w:sz w:val="20"/>
          <w:szCs w:val="20"/>
          <w:lang w:val="es-ES" w:eastAsia="es-MX"/>
        </w:rPr>
        <w:t>Figura 6. Alfileres aislados y ADOM.</w:t>
      </w:r>
    </w:p>
    <w:p w:rsidR="00C46B34" w:rsidRPr="00ED75C8" w:rsidRDefault="00C46B34" w:rsidP="00C46B34">
      <w:pPr>
        <w:tabs>
          <w:tab w:val="left" w:pos="540"/>
        </w:tabs>
        <w:spacing w:line="276" w:lineRule="auto"/>
        <w:ind w:firstLine="284"/>
        <w:rPr>
          <w:rFonts w:cs="Arial"/>
          <w:szCs w:val="24"/>
          <w:lang w:val="es-MX"/>
        </w:rPr>
      </w:pPr>
    </w:p>
    <w:p w:rsidR="00C46B34" w:rsidRPr="00ED75C8" w:rsidRDefault="00C46B34" w:rsidP="00C46B34">
      <w:pPr>
        <w:tabs>
          <w:tab w:val="left" w:pos="540"/>
        </w:tabs>
        <w:spacing w:line="276" w:lineRule="auto"/>
        <w:rPr>
          <w:rFonts w:cs="Arial"/>
          <w:szCs w:val="24"/>
          <w:lang w:val="es-MX"/>
        </w:rPr>
      </w:pPr>
      <w:r w:rsidRPr="00ED75C8">
        <w:rPr>
          <w:rFonts w:cs="Arial"/>
          <w:szCs w:val="24"/>
          <w:lang w:val="es-MX"/>
        </w:rPr>
        <w:t>A lo largo de su historia, la compañía ha desarrollado dispositivos aislantes que son utilizados por empresas mexicanas de distribución de energía eléctrica. Desde sus inicios, en 1999, y hasta el momento se han comercializado más de 150,000 unidades de “Alfiler Aislado” y “Alfiler ADOM” así como nuevos e innovadores productos.</w:t>
      </w:r>
    </w:p>
    <w:p w:rsidR="00C46B34" w:rsidRPr="00ED75C8" w:rsidRDefault="00C46B34" w:rsidP="00C46B34">
      <w:pPr>
        <w:tabs>
          <w:tab w:val="left" w:pos="540"/>
        </w:tabs>
        <w:spacing w:line="276" w:lineRule="auto"/>
        <w:rPr>
          <w:rFonts w:cs="Arial"/>
          <w:szCs w:val="24"/>
          <w:lang w:val="es-MX"/>
        </w:rPr>
      </w:pPr>
    </w:p>
    <w:p w:rsidR="00C46B34" w:rsidRPr="00ED75C8" w:rsidRDefault="00C46B34" w:rsidP="00C46B34">
      <w:pPr>
        <w:tabs>
          <w:tab w:val="left" w:pos="540"/>
        </w:tabs>
        <w:spacing w:line="276" w:lineRule="auto"/>
        <w:rPr>
          <w:rFonts w:cs="Arial"/>
          <w:szCs w:val="24"/>
          <w:lang w:val="es-MX"/>
        </w:rPr>
      </w:pPr>
      <w:r w:rsidRPr="00ED75C8">
        <w:rPr>
          <w:rFonts w:cs="Arial"/>
          <w:szCs w:val="24"/>
          <w:lang w:val="es-MX"/>
        </w:rPr>
        <w:t>El alfiler aislado es un cople electromecánico que sustituye al alfiler metálico tradicional y que proporciona al aislamiento tradicional una distancia dieléctrica adicional que impide la perforación del conjunto, principalmente en sobretensiones eléctricas ocasionadas por descargas atmosféricas.</w:t>
      </w:r>
    </w:p>
    <w:p w:rsidR="00C46B34" w:rsidRPr="00ED75C8" w:rsidRDefault="00C46B34" w:rsidP="00C46B34">
      <w:pPr>
        <w:tabs>
          <w:tab w:val="left" w:pos="540"/>
        </w:tabs>
        <w:spacing w:line="276" w:lineRule="auto"/>
        <w:rPr>
          <w:rFonts w:cs="Arial"/>
          <w:szCs w:val="24"/>
          <w:lang w:val="es-MX"/>
        </w:rPr>
      </w:pPr>
    </w:p>
    <w:p w:rsidR="00C46B34" w:rsidRPr="00ED75C8" w:rsidRDefault="00C46B34" w:rsidP="00C46B34">
      <w:pPr>
        <w:tabs>
          <w:tab w:val="left" w:pos="540"/>
        </w:tabs>
        <w:spacing w:line="276" w:lineRule="auto"/>
        <w:rPr>
          <w:rFonts w:cs="Arial"/>
          <w:szCs w:val="24"/>
          <w:lang w:val="es-MX"/>
        </w:rPr>
      </w:pPr>
      <w:r w:rsidRPr="00ED75C8">
        <w:rPr>
          <w:rFonts w:cs="Arial"/>
          <w:szCs w:val="24"/>
          <w:lang w:val="es-MX"/>
        </w:rPr>
        <w:t>Por su parte, el “Alfiler ADOM” es un equipo supresor de sobretensiones provocadas por las descargas atmosféricas. Estas sobretensiones son drenadas a tierra a través de un cuerno de arqueo conectado en serie con los elementos de resistencia no lineal de óxidos metálicos encapsulados con una envolvente de material de concreto polimérico. Este tipo de material, es un buen aislante de uso ante la intemperie, constituido principalmente por arena sílica y una resina polimérica.</w:t>
      </w:r>
    </w:p>
    <w:p w:rsidR="00C46B34" w:rsidRPr="00ED75C8" w:rsidRDefault="00C46B34" w:rsidP="00C46B34">
      <w:pPr>
        <w:tabs>
          <w:tab w:val="left" w:pos="540"/>
        </w:tabs>
        <w:spacing w:line="276" w:lineRule="auto"/>
        <w:rPr>
          <w:rFonts w:cs="Arial"/>
          <w:szCs w:val="24"/>
          <w:lang w:val="es-MX"/>
        </w:rPr>
      </w:pPr>
    </w:p>
    <w:p w:rsidR="00C46B34" w:rsidRPr="00ED75C8" w:rsidRDefault="00C46B34" w:rsidP="00C46B34">
      <w:pPr>
        <w:pStyle w:val="Sinespaciado1"/>
        <w:spacing w:line="276" w:lineRule="auto"/>
        <w:jc w:val="both"/>
        <w:rPr>
          <w:rFonts w:ascii="Arial" w:hAnsi="Arial" w:cs="Arial"/>
          <w:b/>
          <w:sz w:val="24"/>
          <w:szCs w:val="24"/>
          <w:lang w:eastAsia="es-MX"/>
        </w:rPr>
      </w:pPr>
      <w:r w:rsidRPr="00ED75C8">
        <w:rPr>
          <w:rFonts w:ascii="Arial" w:hAnsi="Arial" w:cs="Arial"/>
          <w:sz w:val="24"/>
          <w:szCs w:val="24"/>
        </w:rPr>
        <w:t>Esta compañía cuenta con poco más de 20 diferentes productos con un nivel de producción del orden de 10000 unidades por año. Como parte de la línea de producción, se cuenta con un área dedicada al empaquetamiento de los diferentes tipos de apartarrayos. En esta etapa del proceso, se requiere de la elaboración de bolsas de polietileno de alta densidad a partir de bobinas de tubo de polietileno</w:t>
      </w:r>
    </w:p>
    <w:p w:rsidR="00C46B34" w:rsidRPr="00ED75C8" w:rsidRDefault="00C46B34" w:rsidP="00C46B34">
      <w:pPr>
        <w:pStyle w:val="Sinespaciado1"/>
        <w:spacing w:line="276" w:lineRule="auto"/>
        <w:jc w:val="both"/>
        <w:rPr>
          <w:rFonts w:ascii="Arial" w:hAnsi="Arial" w:cs="Arial"/>
          <w:sz w:val="24"/>
          <w:szCs w:val="24"/>
          <w:lang w:eastAsia="es-MX"/>
        </w:rPr>
      </w:pPr>
    </w:p>
    <w:p w:rsidR="00C46B34" w:rsidRPr="00ED75C8" w:rsidRDefault="00C46B34" w:rsidP="00C46B34">
      <w:pPr>
        <w:pStyle w:val="Sinespaciado1"/>
        <w:spacing w:line="276" w:lineRule="auto"/>
        <w:jc w:val="both"/>
        <w:rPr>
          <w:rFonts w:ascii="Arial" w:hAnsi="Arial" w:cs="Arial"/>
          <w:sz w:val="24"/>
          <w:szCs w:val="24"/>
          <w:lang w:eastAsia="es-MX"/>
        </w:rPr>
      </w:pPr>
    </w:p>
    <w:p w:rsidR="00C46B34" w:rsidRDefault="00C46B34" w:rsidP="00C46B34">
      <w:pPr>
        <w:pStyle w:val="Sinespaciado1"/>
        <w:spacing w:line="276" w:lineRule="auto"/>
        <w:ind w:firstLine="708"/>
        <w:jc w:val="both"/>
        <w:rPr>
          <w:rFonts w:ascii="Arial" w:hAnsi="Arial" w:cs="Arial"/>
          <w:b/>
          <w:sz w:val="24"/>
          <w:szCs w:val="24"/>
          <w:lang w:eastAsia="es-MX"/>
        </w:rPr>
      </w:pPr>
    </w:p>
    <w:p w:rsidR="00C46B34" w:rsidRPr="00ED75C8" w:rsidRDefault="00C46B34" w:rsidP="00C46B34">
      <w:pPr>
        <w:pStyle w:val="Sinespaciado1"/>
        <w:spacing w:line="276" w:lineRule="auto"/>
        <w:ind w:firstLine="708"/>
        <w:jc w:val="both"/>
        <w:rPr>
          <w:rFonts w:ascii="Arial" w:hAnsi="Arial" w:cs="Arial"/>
          <w:b/>
          <w:sz w:val="24"/>
          <w:szCs w:val="24"/>
          <w:lang w:eastAsia="es-MX"/>
        </w:rPr>
      </w:pPr>
      <w:r w:rsidRPr="00ED75C8">
        <w:rPr>
          <w:rFonts w:ascii="Arial" w:hAnsi="Arial" w:cs="Arial"/>
          <w:b/>
          <w:sz w:val="24"/>
          <w:szCs w:val="24"/>
          <w:lang w:eastAsia="es-MX"/>
        </w:rPr>
        <w:lastRenderedPageBreak/>
        <w:t>2.2 Planteamiento</w:t>
      </w:r>
      <w:bookmarkStart w:id="0" w:name="_GoBack"/>
      <w:bookmarkEnd w:id="0"/>
      <w:r w:rsidRPr="00ED75C8">
        <w:rPr>
          <w:rFonts w:ascii="Arial" w:hAnsi="Arial" w:cs="Arial"/>
          <w:b/>
          <w:sz w:val="24"/>
          <w:szCs w:val="24"/>
          <w:lang w:eastAsia="es-MX"/>
        </w:rPr>
        <w:t xml:space="preserve"> del problema</w:t>
      </w:r>
    </w:p>
    <w:p w:rsidR="00C46B34" w:rsidRPr="00ED75C8" w:rsidRDefault="00C46B34" w:rsidP="00C46B34">
      <w:pPr>
        <w:pStyle w:val="Sinespaciado1"/>
        <w:spacing w:line="276" w:lineRule="auto"/>
        <w:jc w:val="both"/>
        <w:rPr>
          <w:rFonts w:ascii="Arial" w:hAnsi="Arial" w:cs="Arial"/>
          <w:sz w:val="24"/>
          <w:szCs w:val="24"/>
          <w:lang w:eastAsia="es-MX"/>
        </w:rPr>
      </w:pPr>
    </w:p>
    <w:p w:rsidR="00C46B34" w:rsidRPr="00ED75C8" w:rsidRDefault="00C46B34" w:rsidP="00C46B34">
      <w:pPr>
        <w:pStyle w:val="Sinespaciado1"/>
        <w:spacing w:line="276" w:lineRule="auto"/>
        <w:jc w:val="both"/>
        <w:rPr>
          <w:rFonts w:ascii="Arial" w:hAnsi="Arial" w:cs="Arial"/>
          <w:sz w:val="24"/>
          <w:szCs w:val="24"/>
          <w:lang w:eastAsia="es-MX"/>
        </w:rPr>
      </w:pPr>
      <w:r w:rsidRPr="00ED75C8">
        <w:rPr>
          <w:rFonts w:ascii="Arial" w:hAnsi="Arial" w:cs="Arial"/>
          <w:sz w:val="24"/>
          <w:szCs w:val="24"/>
          <w:lang w:eastAsia="es-MX"/>
        </w:rPr>
        <w:t>La empresa utiliza bolsas de plástico para guardar sus productos, para ello ha diseñado bolsas de diversos tamaños, este tamaño depende del producto  destinado a la bolsa; las medidas que utilizan son las que resulten de las siguientes combinaciones:</w:t>
      </w:r>
    </w:p>
    <w:p w:rsidR="00C46B34" w:rsidRPr="00ED75C8" w:rsidRDefault="00C46B34" w:rsidP="00C46B34">
      <w:pPr>
        <w:pStyle w:val="Sinespaciado1"/>
        <w:spacing w:line="276" w:lineRule="auto"/>
        <w:jc w:val="both"/>
        <w:rPr>
          <w:rFonts w:ascii="Arial" w:hAnsi="Arial" w:cs="Arial"/>
          <w:sz w:val="24"/>
          <w:szCs w:val="24"/>
          <w:lang w:eastAsia="es-MX"/>
        </w:rPr>
      </w:pPr>
    </w:p>
    <w:p w:rsidR="00C46B34" w:rsidRPr="00ED75C8" w:rsidRDefault="00C46B34" w:rsidP="00C46B34">
      <w:pPr>
        <w:pStyle w:val="Sinespaciado1"/>
        <w:numPr>
          <w:ilvl w:val="0"/>
          <w:numId w:val="1"/>
        </w:numPr>
        <w:spacing w:line="276" w:lineRule="auto"/>
        <w:jc w:val="both"/>
        <w:rPr>
          <w:rFonts w:ascii="Arial" w:hAnsi="Arial" w:cs="Arial"/>
          <w:sz w:val="24"/>
          <w:szCs w:val="24"/>
          <w:lang w:eastAsia="es-MX"/>
        </w:rPr>
      </w:pPr>
      <w:r w:rsidRPr="00ED75C8">
        <w:rPr>
          <w:rFonts w:ascii="Arial" w:hAnsi="Arial" w:cs="Arial"/>
          <w:sz w:val="24"/>
          <w:szCs w:val="24"/>
          <w:lang w:eastAsia="es-MX"/>
        </w:rPr>
        <w:t xml:space="preserve">25 y 35 </w:t>
      </w:r>
      <w:r>
        <w:rPr>
          <w:rFonts w:ascii="Arial" w:hAnsi="Arial" w:cs="Arial"/>
          <w:sz w:val="24"/>
          <w:szCs w:val="24"/>
          <w:lang w:eastAsia="es-MX"/>
        </w:rPr>
        <w:t>[cm]</w:t>
      </w:r>
      <w:r w:rsidRPr="00ED75C8">
        <w:rPr>
          <w:rFonts w:ascii="Arial" w:hAnsi="Arial" w:cs="Arial"/>
          <w:sz w:val="24"/>
          <w:szCs w:val="24"/>
          <w:lang w:eastAsia="es-MX"/>
        </w:rPr>
        <w:t xml:space="preserve"> de ancho.</w:t>
      </w:r>
    </w:p>
    <w:p w:rsidR="00C46B34" w:rsidRPr="00ED75C8" w:rsidRDefault="00C46B34" w:rsidP="00C46B34">
      <w:pPr>
        <w:pStyle w:val="Sinespaciado1"/>
        <w:numPr>
          <w:ilvl w:val="0"/>
          <w:numId w:val="1"/>
        </w:numPr>
        <w:spacing w:line="276" w:lineRule="auto"/>
        <w:jc w:val="both"/>
        <w:rPr>
          <w:rFonts w:ascii="Arial" w:hAnsi="Arial" w:cs="Arial"/>
          <w:sz w:val="24"/>
          <w:szCs w:val="24"/>
          <w:lang w:eastAsia="es-MX"/>
        </w:rPr>
      </w:pPr>
      <w:r w:rsidRPr="00ED75C8">
        <w:rPr>
          <w:rFonts w:ascii="Arial" w:hAnsi="Arial" w:cs="Arial"/>
          <w:sz w:val="24"/>
          <w:szCs w:val="24"/>
          <w:lang w:eastAsia="es-MX"/>
        </w:rPr>
        <w:t xml:space="preserve">25, 35, 45 y 100 </w:t>
      </w:r>
      <w:r>
        <w:rPr>
          <w:rFonts w:ascii="Arial" w:hAnsi="Arial" w:cs="Arial"/>
          <w:sz w:val="24"/>
          <w:szCs w:val="24"/>
          <w:lang w:eastAsia="es-MX"/>
        </w:rPr>
        <w:t>[cm]</w:t>
      </w:r>
      <w:r w:rsidRPr="00ED75C8">
        <w:rPr>
          <w:rFonts w:ascii="Arial" w:hAnsi="Arial" w:cs="Arial"/>
          <w:sz w:val="24"/>
          <w:szCs w:val="24"/>
          <w:lang w:eastAsia="es-MX"/>
        </w:rPr>
        <w:t xml:space="preserve"> de largo.</w:t>
      </w:r>
    </w:p>
    <w:p w:rsidR="00C46B34" w:rsidRPr="00ED75C8" w:rsidRDefault="00C46B34" w:rsidP="00C46B34">
      <w:pPr>
        <w:pStyle w:val="Sinespaciado1"/>
        <w:spacing w:line="276" w:lineRule="auto"/>
        <w:ind w:left="720"/>
        <w:jc w:val="both"/>
        <w:rPr>
          <w:rFonts w:ascii="Arial" w:hAnsi="Arial" w:cs="Arial"/>
          <w:sz w:val="24"/>
          <w:szCs w:val="24"/>
          <w:lang w:eastAsia="es-MX"/>
        </w:rPr>
      </w:pPr>
    </w:p>
    <w:p w:rsidR="00C46B34" w:rsidRPr="00ED75C8" w:rsidRDefault="00C46B34" w:rsidP="00C46B34">
      <w:pPr>
        <w:pStyle w:val="Sinespaciado1"/>
        <w:spacing w:line="276" w:lineRule="auto"/>
        <w:jc w:val="both"/>
        <w:rPr>
          <w:rFonts w:ascii="Arial" w:hAnsi="Arial" w:cs="Arial"/>
          <w:sz w:val="24"/>
          <w:szCs w:val="24"/>
          <w:lang w:eastAsia="es-MX"/>
        </w:rPr>
      </w:pPr>
      <w:r w:rsidRPr="00ED75C8">
        <w:rPr>
          <w:rFonts w:ascii="Arial" w:hAnsi="Arial" w:cs="Arial"/>
          <w:sz w:val="24"/>
          <w:szCs w:val="24"/>
          <w:lang w:eastAsia="es-MX"/>
        </w:rPr>
        <w:t>La empresa, actualmente, hace sus bolsas manualmente, por lo que se cuenta con un máquina selladora  manual operada por un empleado o empleada; algunas de estas bolsas tienen defectos, ya que la presión y la fuerza distribuida al largo del sello de las bolsas varía entre una y otra, además de que no se llega a tener una buena calidad en ellas como lo es su poca homogeneidad en los tamaños y el mal sellado,  por lo tanto, éstas se llegan a desfundar cuando se les introducen los productos; sin embargo se ha visto que los defectos dependen de la persona que ocupe la máquina selladora.</w:t>
      </w:r>
    </w:p>
    <w:p w:rsidR="00C46B34" w:rsidRPr="00ED75C8" w:rsidRDefault="00C46B34" w:rsidP="00C46B34">
      <w:pPr>
        <w:pStyle w:val="Sinespaciado1"/>
        <w:spacing w:line="276" w:lineRule="auto"/>
        <w:jc w:val="both"/>
        <w:rPr>
          <w:rFonts w:ascii="Arial" w:hAnsi="Arial" w:cs="Arial"/>
          <w:sz w:val="24"/>
          <w:szCs w:val="24"/>
          <w:lang w:eastAsia="es-MX"/>
        </w:rPr>
      </w:pPr>
    </w:p>
    <w:p w:rsidR="00C46B34" w:rsidRPr="00685CB4" w:rsidRDefault="00C46B34" w:rsidP="00C46B34">
      <w:pPr>
        <w:pStyle w:val="Sinespaciado1"/>
        <w:spacing w:line="276" w:lineRule="auto"/>
        <w:jc w:val="both"/>
        <w:rPr>
          <w:rFonts w:ascii="Arial" w:hAnsi="Arial" w:cs="Arial"/>
          <w:sz w:val="24"/>
          <w:szCs w:val="24"/>
          <w:lang w:eastAsia="es-MX"/>
        </w:rPr>
      </w:pPr>
    </w:p>
    <w:p w:rsidR="00C46B34" w:rsidRPr="00685CB4" w:rsidRDefault="00C46B34" w:rsidP="00C46B34">
      <w:pPr>
        <w:pStyle w:val="Sinespaciado1"/>
        <w:spacing w:line="276" w:lineRule="auto"/>
        <w:jc w:val="both"/>
        <w:rPr>
          <w:rFonts w:ascii="Arial" w:hAnsi="Arial" w:cs="Arial"/>
          <w:sz w:val="24"/>
          <w:szCs w:val="24"/>
          <w:lang w:eastAsia="es-MX"/>
        </w:rPr>
      </w:pPr>
    </w:p>
    <w:p w:rsidR="00C46B34" w:rsidRPr="00685CB4" w:rsidRDefault="00C46B34" w:rsidP="00C46B34">
      <w:pPr>
        <w:pStyle w:val="Sinespaciado1"/>
        <w:spacing w:line="276" w:lineRule="auto"/>
        <w:jc w:val="both"/>
        <w:rPr>
          <w:rFonts w:ascii="Arial" w:hAnsi="Arial" w:cs="Arial"/>
          <w:sz w:val="24"/>
          <w:szCs w:val="24"/>
          <w:lang w:eastAsia="es-MX"/>
        </w:rPr>
      </w:pPr>
    </w:p>
    <w:p w:rsidR="00C46B34" w:rsidRPr="00685CB4" w:rsidRDefault="00C46B34" w:rsidP="00C46B34">
      <w:pPr>
        <w:pStyle w:val="Sinespaciado1"/>
        <w:spacing w:line="276" w:lineRule="auto"/>
        <w:jc w:val="both"/>
        <w:rPr>
          <w:rFonts w:ascii="Arial" w:hAnsi="Arial" w:cs="Arial"/>
          <w:sz w:val="24"/>
          <w:szCs w:val="24"/>
          <w:lang w:eastAsia="es-MX"/>
        </w:rPr>
      </w:pPr>
    </w:p>
    <w:p w:rsidR="00C46B34" w:rsidRPr="00685CB4" w:rsidRDefault="00C46B34" w:rsidP="00C46B34">
      <w:pPr>
        <w:pStyle w:val="Sinespaciado1"/>
        <w:spacing w:line="276" w:lineRule="auto"/>
        <w:jc w:val="both"/>
        <w:rPr>
          <w:rFonts w:ascii="Arial" w:hAnsi="Arial" w:cs="Arial"/>
          <w:sz w:val="24"/>
          <w:szCs w:val="24"/>
          <w:lang w:eastAsia="es-MX"/>
        </w:rPr>
      </w:pPr>
    </w:p>
    <w:p w:rsidR="00C46B34" w:rsidRPr="00685CB4" w:rsidRDefault="00C46B34" w:rsidP="00C46B34">
      <w:pPr>
        <w:pStyle w:val="Sinespaciado1"/>
        <w:spacing w:line="276" w:lineRule="auto"/>
        <w:jc w:val="both"/>
        <w:rPr>
          <w:rFonts w:ascii="Arial" w:hAnsi="Arial" w:cs="Arial"/>
          <w:sz w:val="24"/>
          <w:szCs w:val="24"/>
          <w:lang w:eastAsia="es-MX"/>
        </w:rPr>
      </w:pPr>
    </w:p>
    <w:p w:rsidR="00C46B34" w:rsidRPr="00685CB4" w:rsidRDefault="00C46B34" w:rsidP="00C46B34">
      <w:pPr>
        <w:pStyle w:val="Sinespaciado1"/>
        <w:spacing w:line="276" w:lineRule="auto"/>
        <w:jc w:val="both"/>
        <w:rPr>
          <w:rFonts w:ascii="Arial" w:hAnsi="Arial" w:cs="Arial"/>
          <w:sz w:val="24"/>
          <w:szCs w:val="24"/>
          <w:lang w:eastAsia="es-MX"/>
        </w:rPr>
      </w:pPr>
    </w:p>
    <w:p w:rsidR="00C46B34" w:rsidRPr="00685CB4" w:rsidRDefault="00C46B34" w:rsidP="00C46B34">
      <w:pPr>
        <w:pStyle w:val="Sinespaciado1"/>
        <w:spacing w:line="276" w:lineRule="auto"/>
        <w:jc w:val="both"/>
        <w:rPr>
          <w:rFonts w:ascii="Arial" w:hAnsi="Arial" w:cs="Arial"/>
          <w:sz w:val="24"/>
          <w:szCs w:val="24"/>
          <w:lang w:eastAsia="es-MX"/>
        </w:rPr>
      </w:pPr>
    </w:p>
    <w:p w:rsidR="00C46B34" w:rsidRPr="00685CB4" w:rsidRDefault="00C46B34" w:rsidP="00C46B34">
      <w:pPr>
        <w:pStyle w:val="Sinespaciado1"/>
        <w:spacing w:line="276" w:lineRule="auto"/>
        <w:jc w:val="both"/>
        <w:rPr>
          <w:rFonts w:ascii="Arial" w:hAnsi="Arial" w:cs="Arial"/>
          <w:sz w:val="24"/>
          <w:szCs w:val="24"/>
          <w:lang w:eastAsia="es-MX"/>
        </w:rPr>
      </w:pPr>
    </w:p>
    <w:p w:rsidR="00C46B34" w:rsidRPr="00685CB4" w:rsidRDefault="00C46B34" w:rsidP="00C46B34">
      <w:pPr>
        <w:pStyle w:val="Sinespaciado1"/>
        <w:spacing w:line="276" w:lineRule="auto"/>
        <w:jc w:val="both"/>
        <w:rPr>
          <w:rFonts w:ascii="Arial" w:hAnsi="Arial" w:cs="Arial"/>
          <w:sz w:val="24"/>
          <w:szCs w:val="24"/>
          <w:lang w:eastAsia="es-MX"/>
        </w:rPr>
      </w:pPr>
    </w:p>
    <w:p w:rsidR="00C46B34" w:rsidRPr="00685CB4" w:rsidRDefault="00C46B34" w:rsidP="00C46B34">
      <w:pPr>
        <w:pStyle w:val="Sinespaciado1"/>
        <w:spacing w:line="276" w:lineRule="auto"/>
        <w:jc w:val="both"/>
        <w:rPr>
          <w:rFonts w:ascii="Arial" w:hAnsi="Arial" w:cs="Arial"/>
          <w:sz w:val="24"/>
          <w:szCs w:val="24"/>
          <w:lang w:eastAsia="es-MX"/>
        </w:rPr>
      </w:pPr>
    </w:p>
    <w:p w:rsidR="00C46B34" w:rsidRPr="00685CB4" w:rsidRDefault="00C46B34" w:rsidP="00C46B34">
      <w:pPr>
        <w:pStyle w:val="Sinespaciado1"/>
        <w:spacing w:line="276" w:lineRule="auto"/>
        <w:jc w:val="both"/>
        <w:rPr>
          <w:rFonts w:ascii="Arial" w:hAnsi="Arial" w:cs="Arial"/>
          <w:sz w:val="24"/>
          <w:szCs w:val="24"/>
          <w:lang w:eastAsia="es-MX"/>
        </w:rPr>
      </w:pPr>
    </w:p>
    <w:p w:rsidR="00C46B34" w:rsidRPr="00685CB4" w:rsidRDefault="00C46B34" w:rsidP="00C46B34">
      <w:pPr>
        <w:pStyle w:val="Sinespaciado1"/>
        <w:spacing w:line="276" w:lineRule="auto"/>
        <w:jc w:val="both"/>
        <w:rPr>
          <w:rFonts w:ascii="Arial" w:hAnsi="Arial" w:cs="Arial"/>
          <w:sz w:val="24"/>
          <w:szCs w:val="24"/>
          <w:lang w:eastAsia="es-MX"/>
        </w:rPr>
      </w:pPr>
    </w:p>
    <w:p w:rsidR="00C46B34" w:rsidRPr="00685CB4" w:rsidRDefault="00C46B34" w:rsidP="00C46B34">
      <w:pPr>
        <w:pStyle w:val="Sinespaciado1"/>
        <w:spacing w:line="276" w:lineRule="auto"/>
        <w:jc w:val="both"/>
        <w:rPr>
          <w:rFonts w:ascii="Arial" w:hAnsi="Arial" w:cs="Arial"/>
          <w:sz w:val="24"/>
          <w:szCs w:val="24"/>
          <w:lang w:eastAsia="es-MX"/>
        </w:rPr>
      </w:pPr>
    </w:p>
    <w:p w:rsidR="00C46B34" w:rsidRPr="00685CB4" w:rsidRDefault="00C46B34" w:rsidP="00C46B34">
      <w:pPr>
        <w:pStyle w:val="Sinespaciado1"/>
        <w:spacing w:line="276" w:lineRule="auto"/>
        <w:jc w:val="both"/>
        <w:rPr>
          <w:rFonts w:ascii="Arial" w:hAnsi="Arial" w:cs="Arial"/>
          <w:sz w:val="24"/>
          <w:szCs w:val="24"/>
          <w:lang w:eastAsia="es-MX"/>
        </w:rPr>
      </w:pPr>
    </w:p>
    <w:p w:rsidR="00C46B34" w:rsidRPr="00685CB4" w:rsidRDefault="00C46B34" w:rsidP="00C46B34">
      <w:pPr>
        <w:pStyle w:val="Sinespaciado1"/>
        <w:spacing w:line="276" w:lineRule="auto"/>
        <w:jc w:val="both"/>
        <w:rPr>
          <w:rFonts w:ascii="Arial" w:hAnsi="Arial" w:cs="Arial"/>
          <w:sz w:val="24"/>
          <w:szCs w:val="24"/>
          <w:lang w:eastAsia="es-MX"/>
        </w:rPr>
      </w:pPr>
    </w:p>
    <w:p w:rsidR="00032372" w:rsidRPr="00C46B34" w:rsidRDefault="00032372">
      <w:pPr>
        <w:rPr>
          <w:lang w:val="es-MX"/>
        </w:rPr>
      </w:pPr>
    </w:p>
    <w:sectPr w:rsidR="00032372" w:rsidRPr="00C46B34" w:rsidSect="00C46B34">
      <w:headerReference w:type="default" r:id="rId19"/>
      <w:footerReference w:type="default" r:id="rId20"/>
      <w:pgSz w:w="12240" w:h="15840"/>
      <w:pgMar w:top="1417" w:right="1701" w:bottom="1417" w:left="1701" w:header="708" w:footer="708"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0AB" w:rsidRDefault="002550AB" w:rsidP="00C46B34">
      <w:r>
        <w:separator/>
      </w:r>
    </w:p>
  </w:endnote>
  <w:endnote w:type="continuationSeparator" w:id="0">
    <w:p w:rsidR="002550AB" w:rsidRDefault="002550AB" w:rsidP="00C4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04178"/>
      <w:docPartObj>
        <w:docPartGallery w:val="Page Numbers (Bottom of Page)"/>
        <w:docPartUnique/>
      </w:docPartObj>
    </w:sdtPr>
    <w:sdtContent>
      <w:p w:rsidR="00C46B34" w:rsidRDefault="00C46B34">
        <w:pPr>
          <w:pStyle w:val="Piedepgina"/>
          <w:jc w:val="right"/>
        </w:pPr>
        <w:r>
          <w:fldChar w:fldCharType="begin"/>
        </w:r>
        <w:r>
          <w:instrText>PAGE   \* MERGEFORMAT</w:instrText>
        </w:r>
        <w:r>
          <w:fldChar w:fldCharType="separate"/>
        </w:r>
        <w:r>
          <w:rPr>
            <w:noProof/>
          </w:rPr>
          <w:t>13</w:t>
        </w:r>
        <w:r>
          <w:fldChar w:fldCharType="end"/>
        </w:r>
      </w:p>
    </w:sdtContent>
  </w:sdt>
  <w:p w:rsidR="00C46B34" w:rsidRDefault="00C46B3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0AB" w:rsidRDefault="002550AB" w:rsidP="00C46B34">
      <w:r>
        <w:separator/>
      </w:r>
    </w:p>
  </w:footnote>
  <w:footnote w:type="continuationSeparator" w:id="0">
    <w:p w:rsidR="002550AB" w:rsidRDefault="002550AB" w:rsidP="00C46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B34" w:rsidRPr="00A12C81" w:rsidRDefault="00C46B34" w:rsidP="00C46B34">
    <w:pPr>
      <w:pStyle w:val="Encabezado"/>
      <w:jc w:val="center"/>
      <w:rPr>
        <w:color w:val="948A54"/>
        <w:sz w:val="20"/>
      </w:rPr>
    </w:pPr>
    <w:r>
      <w:rPr>
        <w:noProof/>
        <w:color w:val="948A54"/>
        <w:sz w:val="20"/>
        <w:lang w:val="es-MX" w:eastAsia="es-MX"/>
      </w:rPr>
      <mc:AlternateContent>
        <mc:Choice Requires="wps">
          <w:drawing>
            <wp:anchor distT="0" distB="0" distL="114300" distR="114300" simplePos="0" relativeHeight="251662336" behindDoc="0" locked="0" layoutInCell="1" allowOverlap="1">
              <wp:simplePos x="0" y="0"/>
              <wp:positionH relativeFrom="column">
                <wp:posOffset>4798695</wp:posOffset>
              </wp:positionH>
              <wp:positionV relativeFrom="paragraph">
                <wp:posOffset>88265</wp:posOffset>
              </wp:positionV>
              <wp:extent cx="1273810" cy="635"/>
              <wp:effectExtent l="17145" t="12065" r="13970" b="1587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3810" cy="635"/>
                      </a:xfrm>
                      <a:prstGeom prst="straightConnector1">
                        <a:avLst/>
                      </a:prstGeom>
                      <a:noFill/>
                      <a:ln w="19050">
                        <a:solidFill>
                          <a:srgbClr val="93895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7" o:spid="_x0000_s1026" type="#_x0000_t32" style="position:absolute;margin-left:377.85pt;margin-top:6.95pt;width:100.3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" strokecolor="#938953" strokeweight="1.5pt"/>
          </w:pict>
        </mc:Fallback>
      </mc:AlternateContent>
    </w:r>
    <w:r>
      <w:rPr>
        <w:noProof/>
        <w:color w:val="948A54"/>
        <w:sz w:val="20"/>
        <w:lang w:val="es-MX" w:eastAsia="es-MX"/>
      </w:rPr>
      <mc:AlternateContent>
        <mc:Choice Requires="wps">
          <w:drawing>
            <wp:anchor distT="0" distB="0" distL="114300" distR="114300" simplePos="0" relativeHeight="251661312" behindDoc="0" locked="0" layoutInCell="1" allowOverlap="1">
              <wp:simplePos x="0" y="0"/>
              <wp:positionH relativeFrom="column">
                <wp:posOffset>4798695</wp:posOffset>
              </wp:positionH>
              <wp:positionV relativeFrom="paragraph">
                <wp:posOffset>41275</wp:posOffset>
              </wp:positionV>
              <wp:extent cx="1273810" cy="635"/>
              <wp:effectExtent l="17145" t="12700" r="13970" b="1524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3810" cy="635"/>
                      </a:xfrm>
                      <a:prstGeom prst="straightConnector1">
                        <a:avLst/>
                      </a:prstGeom>
                      <a:noFill/>
                      <a:ln w="19050">
                        <a:solidFill>
                          <a:srgbClr val="93895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6" o:spid="_x0000_s1026" type="#_x0000_t32" style="position:absolute;margin-left:377.85pt;margin-top:3.25pt;width:100.3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" strokecolor="#938953" strokeweight="1.5pt"/>
          </w:pict>
        </mc:Fallback>
      </mc:AlternateContent>
    </w:r>
    <w:r>
      <w:rPr>
        <w:noProof/>
        <w:color w:val="948A54"/>
        <w:sz w:val="20"/>
        <w:lang w:val="es-MX" w:eastAsia="es-MX"/>
      </w:rPr>
      <mc:AlternateContent>
        <mc:Choice Requires="wps">
          <w:drawing>
            <wp:anchor distT="0" distB="0" distL="114300" distR="114300" simplePos="0" relativeHeight="251659264" behindDoc="0" locked="0" layoutInCell="1" allowOverlap="1">
              <wp:simplePos x="0" y="0"/>
              <wp:positionH relativeFrom="column">
                <wp:posOffset>-524510</wp:posOffset>
              </wp:positionH>
              <wp:positionV relativeFrom="paragraph">
                <wp:posOffset>41910</wp:posOffset>
              </wp:positionV>
              <wp:extent cx="1273810" cy="635"/>
              <wp:effectExtent l="18415" t="13335" r="12700" b="14605"/>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3810" cy="635"/>
                      </a:xfrm>
                      <a:prstGeom prst="straightConnector1">
                        <a:avLst/>
                      </a:prstGeom>
                      <a:noFill/>
                      <a:ln w="19050">
                        <a:solidFill>
                          <a:srgbClr val="93895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5" o:spid="_x0000_s1026" type="#_x0000_t32" style="position:absolute;margin-left:-41.3pt;margin-top:3.3pt;width:100.3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" strokecolor="#938953" strokeweight="1.5pt"/>
          </w:pict>
        </mc:Fallback>
      </mc:AlternateContent>
    </w:r>
    <w:r>
      <w:rPr>
        <w:noProof/>
        <w:color w:val="948A54"/>
        <w:sz w:val="20"/>
        <w:lang w:val="es-MX" w:eastAsia="es-MX"/>
      </w:rPr>
      <mc:AlternateContent>
        <mc:Choice Requires="wps">
          <w:drawing>
            <wp:anchor distT="0" distB="0" distL="114300" distR="114300" simplePos="0" relativeHeight="251660288" behindDoc="0" locked="0" layoutInCell="1" allowOverlap="1">
              <wp:simplePos x="0" y="0"/>
              <wp:positionH relativeFrom="column">
                <wp:posOffset>-518795</wp:posOffset>
              </wp:positionH>
              <wp:positionV relativeFrom="paragraph">
                <wp:posOffset>87630</wp:posOffset>
              </wp:positionV>
              <wp:extent cx="1273810" cy="635"/>
              <wp:effectExtent l="14605" t="11430" r="16510" b="1651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3810" cy="635"/>
                      </a:xfrm>
                      <a:prstGeom prst="straightConnector1">
                        <a:avLst/>
                      </a:prstGeom>
                      <a:noFill/>
                      <a:ln w="19050">
                        <a:solidFill>
                          <a:srgbClr val="93895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4" o:spid="_x0000_s1026" type="#_x0000_t32" style="position:absolute;margin-left:-40.85pt;margin-top:6.9pt;width:100.3pt;height:.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" strokecolor="#938953" strokeweight="1.5pt"/>
          </w:pict>
        </mc:Fallback>
      </mc:AlternateContent>
    </w:r>
    <w:r>
      <w:rPr>
        <w:color w:val="948A54"/>
        <w:sz w:val="20"/>
      </w:rPr>
      <w:t>Facultad de Ingeniería</w:t>
    </w:r>
  </w:p>
  <w:p w:rsidR="00C46B34" w:rsidRDefault="00C46B34" w:rsidP="00C46B34">
    <w:pPr>
      <w:pStyle w:val="Encabezado"/>
    </w:pPr>
  </w:p>
  <w:p w:rsidR="00C46B34" w:rsidRDefault="00C46B3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62DEB"/>
    <w:multiLevelType w:val="hybridMultilevel"/>
    <w:tmpl w:val="913C3B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6F334A3D"/>
    <w:multiLevelType w:val="multilevel"/>
    <w:tmpl w:val="65A61D84"/>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B34"/>
    <w:rsid w:val="00032372"/>
    <w:rsid w:val="002550AB"/>
    <w:rsid w:val="00C46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ormato"/>
    <w:qFormat/>
    <w:rsid w:val="00C46B34"/>
    <w:pPr>
      <w:keepLines/>
      <w:spacing w:after="0" w:line="240" w:lineRule="auto"/>
      <w:jc w:val="both"/>
    </w:pPr>
    <w:rPr>
      <w:rFonts w:ascii="Arial" w:eastAsia="Calibri"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46B34"/>
    <w:rPr>
      <w:rFonts w:cs="Times New Roman"/>
      <w:color w:val="0000FF"/>
      <w:u w:val="single"/>
    </w:rPr>
  </w:style>
  <w:style w:type="paragraph" w:customStyle="1" w:styleId="Sinespaciado1">
    <w:name w:val="Sin espaciado1"/>
    <w:rsid w:val="00C46B34"/>
    <w:pPr>
      <w:spacing w:after="0" w:line="240" w:lineRule="auto"/>
    </w:pPr>
    <w:rPr>
      <w:rFonts w:ascii="Calibri" w:eastAsia="Times New Roman" w:hAnsi="Calibri" w:cs="Times New Roman"/>
    </w:rPr>
  </w:style>
  <w:style w:type="paragraph" w:styleId="Textodeglobo">
    <w:name w:val="Balloon Text"/>
    <w:basedOn w:val="Normal"/>
    <w:link w:val="TextodegloboCar"/>
    <w:uiPriority w:val="99"/>
    <w:semiHidden/>
    <w:unhideWhenUsed/>
    <w:rsid w:val="00C46B34"/>
    <w:rPr>
      <w:rFonts w:ascii="Tahoma" w:hAnsi="Tahoma" w:cs="Tahoma"/>
      <w:sz w:val="16"/>
      <w:szCs w:val="16"/>
    </w:rPr>
  </w:style>
  <w:style w:type="character" w:customStyle="1" w:styleId="TextodegloboCar">
    <w:name w:val="Texto de globo Car"/>
    <w:basedOn w:val="Fuentedeprrafopredeter"/>
    <w:link w:val="Textodeglobo"/>
    <w:uiPriority w:val="99"/>
    <w:semiHidden/>
    <w:rsid w:val="00C46B34"/>
    <w:rPr>
      <w:rFonts w:ascii="Tahoma" w:eastAsia="Calibri" w:hAnsi="Tahoma" w:cs="Tahoma"/>
      <w:sz w:val="16"/>
      <w:szCs w:val="16"/>
      <w:lang w:val="es-ES" w:eastAsia="es-ES"/>
    </w:rPr>
  </w:style>
  <w:style w:type="paragraph" w:styleId="Encabezado">
    <w:name w:val="header"/>
    <w:basedOn w:val="Normal"/>
    <w:link w:val="EncabezadoCar"/>
    <w:uiPriority w:val="99"/>
    <w:unhideWhenUsed/>
    <w:rsid w:val="00C46B34"/>
    <w:pPr>
      <w:tabs>
        <w:tab w:val="center" w:pos="4419"/>
        <w:tab w:val="right" w:pos="8838"/>
      </w:tabs>
    </w:pPr>
  </w:style>
  <w:style w:type="character" w:customStyle="1" w:styleId="EncabezadoCar">
    <w:name w:val="Encabezado Car"/>
    <w:basedOn w:val="Fuentedeprrafopredeter"/>
    <w:link w:val="Encabezado"/>
    <w:uiPriority w:val="99"/>
    <w:rsid w:val="00C46B34"/>
    <w:rPr>
      <w:rFonts w:ascii="Arial" w:eastAsia="Calibri" w:hAnsi="Arial" w:cs="Times New Roman"/>
      <w:sz w:val="24"/>
      <w:szCs w:val="20"/>
      <w:lang w:val="es-ES" w:eastAsia="es-ES"/>
    </w:rPr>
  </w:style>
  <w:style w:type="paragraph" w:styleId="Piedepgina">
    <w:name w:val="footer"/>
    <w:basedOn w:val="Normal"/>
    <w:link w:val="PiedepginaCar"/>
    <w:uiPriority w:val="99"/>
    <w:unhideWhenUsed/>
    <w:rsid w:val="00C46B34"/>
    <w:pPr>
      <w:tabs>
        <w:tab w:val="center" w:pos="4419"/>
        <w:tab w:val="right" w:pos="8838"/>
      </w:tabs>
    </w:pPr>
  </w:style>
  <w:style w:type="character" w:customStyle="1" w:styleId="PiedepginaCar">
    <w:name w:val="Pie de página Car"/>
    <w:basedOn w:val="Fuentedeprrafopredeter"/>
    <w:link w:val="Piedepgina"/>
    <w:uiPriority w:val="99"/>
    <w:rsid w:val="00C46B34"/>
    <w:rPr>
      <w:rFonts w:ascii="Arial" w:eastAsia="Calibri" w:hAnsi="Arial" w:cs="Times New Roman"/>
      <w:sz w:val="24"/>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ormato"/>
    <w:qFormat/>
    <w:rsid w:val="00C46B34"/>
    <w:pPr>
      <w:keepLines/>
      <w:spacing w:after="0" w:line="240" w:lineRule="auto"/>
      <w:jc w:val="both"/>
    </w:pPr>
    <w:rPr>
      <w:rFonts w:ascii="Arial" w:eastAsia="Calibri"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46B34"/>
    <w:rPr>
      <w:rFonts w:cs="Times New Roman"/>
      <w:color w:val="0000FF"/>
      <w:u w:val="single"/>
    </w:rPr>
  </w:style>
  <w:style w:type="paragraph" w:customStyle="1" w:styleId="Sinespaciado1">
    <w:name w:val="Sin espaciado1"/>
    <w:rsid w:val="00C46B34"/>
    <w:pPr>
      <w:spacing w:after="0" w:line="240" w:lineRule="auto"/>
    </w:pPr>
    <w:rPr>
      <w:rFonts w:ascii="Calibri" w:eastAsia="Times New Roman" w:hAnsi="Calibri" w:cs="Times New Roman"/>
    </w:rPr>
  </w:style>
  <w:style w:type="paragraph" w:styleId="Textodeglobo">
    <w:name w:val="Balloon Text"/>
    <w:basedOn w:val="Normal"/>
    <w:link w:val="TextodegloboCar"/>
    <w:uiPriority w:val="99"/>
    <w:semiHidden/>
    <w:unhideWhenUsed/>
    <w:rsid w:val="00C46B34"/>
    <w:rPr>
      <w:rFonts w:ascii="Tahoma" w:hAnsi="Tahoma" w:cs="Tahoma"/>
      <w:sz w:val="16"/>
      <w:szCs w:val="16"/>
    </w:rPr>
  </w:style>
  <w:style w:type="character" w:customStyle="1" w:styleId="TextodegloboCar">
    <w:name w:val="Texto de globo Car"/>
    <w:basedOn w:val="Fuentedeprrafopredeter"/>
    <w:link w:val="Textodeglobo"/>
    <w:uiPriority w:val="99"/>
    <w:semiHidden/>
    <w:rsid w:val="00C46B34"/>
    <w:rPr>
      <w:rFonts w:ascii="Tahoma" w:eastAsia="Calibri" w:hAnsi="Tahoma" w:cs="Tahoma"/>
      <w:sz w:val="16"/>
      <w:szCs w:val="16"/>
      <w:lang w:val="es-ES" w:eastAsia="es-ES"/>
    </w:rPr>
  </w:style>
  <w:style w:type="paragraph" w:styleId="Encabezado">
    <w:name w:val="header"/>
    <w:basedOn w:val="Normal"/>
    <w:link w:val="EncabezadoCar"/>
    <w:uiPriority w:val="99"/>
    <w:unhideWhenUsed/>
    <w:rsid w:val="00C46B34"/>
    <w:pPr>
      <w:tabs>
        <w:tab w:val="center" w:pos="4419"/>
        <w:tab w:val="right" w:pos="8838"/>
      </w:tabs>
    </w:pPr>
  </w:style>
  <w:style w:type="character" w:customStyle="1" w:styleId="EncabezadoCar">
    <w:name w:val="Encabezado Car"/>
    <w:basedOn w:val="Fuentedeprrafopredeter"/>
    <w:link w:val="Encabezado"/>
    <w:uiPriority w:val="99"/>
    <w:rsid w:val="00C46B34"/>
    <w:rPr>
      <w:rFonts w:ascii="Arial" w:eastAsia="Calibri" w:hAnsi="Arial" w:cs="Times New Roman"/>
      <w:sz w:val="24"/>
      <w:szCs w:val="20"/>
      <w:lang w:val="es-ES" w:eastAsia="es-ES"/>
    </w:rPr>
  </w:style>
  <w:style w:type="paragraph" w:styleId="Piedepgina">
    <w:name w:val="footer"/>
    <w:basedOn w:val="Normal"/>
    <w:link w:val="PiedepginaCar"/>
    <w:uiPriority w:val="99"/>
    <w:unhideWhenUsed/>
    <w:rsid w:val="00C46B34"/>
    <w:pPr>
      <w:tabs>
        <w:tab w:val="center" w:pos="4419"/>
        <w:tab w:val="right" w:pos="8838"/>
      </w:tabs>
    </w:pPr>
  </w:style>
  <w:style w:type="character" w:customStyle="1" w:styleId="PiedepginaCar">
    <w:name w:val="Pie de página Car"/>
    <w:basedOn w:val="Fuentedeprrafopredeter"/>
    <w:link w:val="Piedepgina"/>
    <w:uiPriority w:val="99"/>
    <w:rsid w:val="00C46B34"/>
    <w:rPr>
      <w:rFonts w:ascii="Arial" w:eastAsia="Calibri"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A%C3%B1os_1970" TargetMode="External"/><Relationship Id="rId13" Type="http://schemas.openxmlformats.org/officeDocument/2006/relationships/hyperlink" Target="http://es.wikipedia.org/wiki/Polietileno" TargetMode="External"/><Relationship Id="rId18" Type="http://schemas.openxmlformats.org/officeDocument/2006/relationships/image" Target="media/image3.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s.wikipedia.org/wiki/Publicidad"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s.wikipedia.org/wiki/Tienda" TargetMode="External"/><Relationship Id="rId5" Type="http://schemas.openxmlformats.org/officeDocument/2006/relationships/webSettings" Target="webSettings.xml"/><Relationship Id="rId15" Type="http://schemas.openxmlformats.org/officeDocument/2006/relationships/hyperlink" Target="http://es.wikipedia.org/wiki/Micr%C3%B3metro_(unidad_de_longitud)" TargetMode="External"/><Relationship Id="rId10" Type="http://schemas.openxmlformats.org/officeDocument/2006/relationships/hyperlink" Target="http://es.wikipedia.org/wiki/Supermercad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s.wikipedia.org/wiki/Pl%C3%A1stico" TargetMode="External"/><Relationship Id="rId14" Type="http://schemas.openxmlformats.org/officeDocument/2006/relationships/hyperlink" Target="http://es.wikipedia.org/wiki/Polipropileno"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1230</Words>
  <Characters>6771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pp</cp:lastModifiedBy>
  <cp:revision>1</cp:revision>
  <dcterms:created xsi:type="dcterms:W3CDTF">2011-11-04T22:11:00Z</dcterms:created>
  <dcterms:modified xsi:type="dcterms:W3CDTF">2011-11-04T22:21:00Z</dcterms:modified>
</cp:coreProperties>
</file>